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7C17B" w14:textId="77777777" w:rsidR="006752B4" w:rsidRPr="000C76F6" w:rsidRDefault="006752B4" w:rsidP="006752B4">
      <w:pPr>
        <w:pageBreakBefore/>
        <w:jc w:val="center"/>
        <w:rPr>
          <w:rFonts w:ascii="Times New Roman" w:hAnsi="Times New Roman" w:cs="Times New Roman"/>
          <w:b/>
          <w:sz w:val="36"/>
        </w:rPr>
      </w:pPr>
      <w:r w:rsidRPr="000C76F6">
        <w:rPr>
          <w:rFonts w:ascii="Times New Roman" w:hAnsi="Times New Roman" w:cs="Times New Roman"/>
          <w:b/>
          <w:noProof/>
          <w:sz w:val="36"/>
        </w:rPr>
        <w:drawing>
          <wp:inline distT="0" distB="0" distL="0" distR="0" wp14:anchorId="035F19C6" wp14:editId="726C699D">
            <wp:extent cx="3695700" cy="1270000"/>
            <wp:effectExtent l="19050" t="0" r="0" b="0"/>
            <wp:docPr id="1" name="Picture 1" descr="NST LOGO.jpg"/>
            <wp:cNvGraphicFramePr/>
            <a:graphic xmlns:a="http://schemas.openxmlformats.org/drawingml/2006/main">
              <a:graphicData uri="http://schemas.openxmlformats.org/drawingml/2006/picture">
                <pic:pic xmlns:pic="http://schemas.openxmlformats.org/drawingml/2006/picture">
                  <pic:nvPicPr>
                    <pic:cNvPr id="15" name="Picture 14" descr="NST LOGO.jpg"/>
                    <pic:cNvPicPr>
                      <a:picLocks noChangeAspect="1"/>
                    </pic:cNvPicPr>
                  </pic:nvPicPr>
                  <pic:blipFill>
                    <a:blip r:embed="rId7" cstate="print"/>
                    <a:stretch>
                      <a:fillRect/>
                    </a:stretch>
                  </pic:blipFill>
                  <pic:spPr>
                    <a:xfrm>
                      <a:off x="0" y="0"/>
                      <a:ext cx="3695700" cy="1270000"/>
                    </a:xfrm>
                    <a:prstGeom prst="rect">
                      <a:avLst/>
                    </a:prstGeom>
                    <a:noFill/>
                    <a:ln>
                      <a:noFill/>
                    </a:ln>
                  </pic:spPr>
                </pic:pic>
              </a:graphicData>
            </a:graphic>
          </wp:inline>
        </w:drawing>
      </w:r>
    </w:p>
    <w:p w14:paraId="28E637F8" w14:textId="77777777" w:rsidR="006752B4" w:rsidRPr="000C76F6" w:rsidRDefault="006752B4" w:rsidP="006752B4">
      <w:pPr>
        <w:rPr>
          <w:rFonts w:ascii="Times New Roman" w:hAnsi="Times New Roman" w:cs="Times New Roman"/>
          <w:sz w:val="36"/>
        </w:rPr>
      </w:pPr>
    </w:p>
    <w:p w14:paraId="22FDE5FC" w14:textId="77777777" w:rsidR="006752B4" w:rsidRPr="000C76F6" w:rsidRDefault="006752B4" w:rsidP="006752B4">
      <w:pPr>
        <w:rPr>
          <w:rFonts w:ascii="Times New Roman" w:hAnsi="Times New Roman" w:cs="Times New Roman"/>
          <w:sz w:val="52"/>
          <w:szCs w:val="52"/>
        </w:rPr>
      </w:pPr>
      <w:r w:rsidRPr="000C76F6">
        <w:rPr>
          <w:rFonts w:ascii="Times New Roman" w:hAnsi="Times New Roman" w:cs="Times New Roman"/>
          <w:sz w:val="52"/>
          <w:szCs w:val="52"/>
        </w:rPr>
        <w:t>Human Resource (Recruitment) Process</w:t>
      </w:r>
    </w:p>
    <w:p w14:paraId="016CB391" w14:textId="77777777" w:rsidR="00315C03" w:rsidRPr="000C76F6" w:rsidRDefault="00315C03" w:rsidP="006752B4">
      <w:pPr>
        <w:spacing w:after="60"/>
        <w:rPr>
          <w:rFonts w:ascii="Times New Roman" w:hAnsi="Times New Roman" w:cs="Times New Roman"/>
        </w:rPr>
      </w:pPr>
      <w:r w:rsidRPr="000C76F6">
        <w:rPr>
          <w:rFonts w:ascii="Times New Roman" w:hAnsi="Times New Roman" w:cs="Times New Roman"/>
          <w:b/>
          <w:sz w:val="36"/>
        </w:rPr>
        <w:br w:type="page"/>
      </w:r>
    </w:p>
    <w:p w14:paraId="42316BEF" w14:textId="77777777" w:rsidR="006752B4" w:rsidRPr="000C76F6" w:rsidRDefault="006752B4" w:rsidP="006752B4">
      <w:pPr>
        <w:rPr>
          <w:rFonts w:ascii="Times New Roman" w:hAnsi="Times New Roman" w:cs="Times New Roman"/>
          <w:b/>
          <w:color w:val="000000" w:themeColor="text1"/>
          <w:sz w:val="24"/>
          <w:szCs w:val="24"/>
        </w:rPr>
      </w:pPr>
      <w:r w:rsidRPr="000C76F6">
        <w:rPr>
          <w:rFonts w:ascii="Times New Roman" w:hAnsi="Times New Roman" w:cs="Times New Roman"/>
          <w:b/>
          <w:color w:val="000000" w:themeColor="text1"/>
          <w:sz w:val="24"/>
          <w:szCs w:val="24"/>
        </w:rPr>
        <w:lastRenderedPageBreak/>
        <w:t>Revision History</w:t>
      </w:r>
    </w:p>
    <w:tbl>
      <w:tblPr>
        <w:tblStyle w:val="TableGrid"/>
        <w:tblW w:w="9198" w:type="dxa"/>
        <w:tblLayout w:type="fixed"/>
        <w:tblLook w:val="01E0" w:firstRow="1" w:lastRow="1" w:firstColumn="1" w:lastColumn="1" w:noHBand="0" w:noVBand="0"/>
      </w:tblPr>
      <w:tblGrid>
        <w:gridCol w:w="1008"/>
        <w:gridCol w:w="1316"/>
        <w:gridCol w:w="2479"/>
        <w:gridCol w:w="1359"/>
        <w:gridCol w:w="1350"/>
        <w:gridCol w:w="1686"/>
      </w:tblGrid>
      <w:tr w:rsidR="006752B4" w:rsidRPr="000C76F6" w14:paraId="38150F56" w14:textId="77777777" w:rsidTr="00B225AC">
        <w:trPr>
          <w:trHeight w:val="264"/>
        </w:trPr>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69ABF" w14:textId="77777777" w:rsidR="006752B4" w:rsidRPr="000C76F6" w:rsidRDefault="006752B4" w:rsidP="00B225AC">
            <w:pPr>
              <w:rPr>
                <w:rFonts w:ascii="Times New Roman" w:hAnsi="Times New Roman" w:cs="Times New Roman"/>
              </w:rPr>
            </w:pPr>
            <w:r w:rsidRPr="000C76F6">
              <w:rPr>
                <w:rFonts w:ascii="Times New Roman" w:hAnsi="Times New Roman" w:cs="Times New Roman"/>
              </w:rPr>
              <w:t>Ver. No</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6B7E69" w14:textId="77777777" w:rsidR="006752B4" w:rsidRPr="000C76F6" w:rsidRDefault="006752B4" w:rsidP="00B225AC">
            <w:pPr>
              <w:rPr>
                <w:rFonts w:ascii="Times New Roman" w:hAnsi="Times New Roman" w:cs="Times New Roman"/>
              </w:rPr>
            </w:pPr>
            <w:r w:rsidRPr="000C76F6">
              <w:rPr>
                <w:rFonts w:ascii="Times New Roman" w:hAnsi="Times New Roman" w:cs="Times New Roman"/>
              </w:rPr>
              <w:t>Date</w:t>
            </w:r>
          </w:p>
        </w:tc>
        <w:tc>
          <w:tcPr>
            <w:tcW w:w="2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DD40B6" w14:textId="77777777" w:rsidR="006752B4" w:rsidRPr="000C76F6" w:rsidRDefault="006752B4" w:rsidP="00B225AC">
            <w:pPr>
              <w:rPr>
                <w:rFonts w:ascii="Times New Roman" w:hAnsi="Times New Roman" w:cs="Times New Roman"/>
              </w:rPr>
            </w:pPr>
            <w:r w:rsidRPr="000C76F6">
              <w:rPr>
                <w:rFonts w:ascii="Times New Roman" w:hAnsi="Times New Roman" w:cs="Times New Roman"/>
              </w:rPr>
              <w:t>Comments</w:t>
            </w:r>
          </w:p>
        </w:tc>
        <w:tc>
          <w:tcPr>
            <w:tcW w:w="1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08534C" w14:textId="77777777" w:rsidR="006752B4" w:rsidRPr="000C76F6" w:rsidRDefault="006752B4" w:rsidP="00B225AC">
            <w:pPr>
              <w:rPr>
                <w:rFonts w:ascii="Times New Roman" w:hAnsi="Times New Roman" w:cs="Times New Roman"/>
              </w:rPr>
            </w:pPr>
            <w:r w:rsidRPr="000C76F6">
              <w:rPr>
                <w:rFonts w:ascii="Times New Roman" w:hAnsi="Times New Roman" w:cs="Times New Roman"/>
              </w:rPr>
              <w:t>Author</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704D09" w14:textId="77777777" w:rsidR="006752B4" w:rsidRPr="000C76F6" w:rsidRDefault="006752B4" w:rsidP="00B225AC">
            <w:pPr>
              <w:rPr>
                <w:rFonts w:ascii="Times New Roman" w:hAnsi="Times New Roman" w:cs="Times New Roman"/>
              </w:rPr>
            </w:pPr>
            <w:r w:rsidRPr="000C76F6">
              <w:rPr>
                <w:rFonts w:ascii="Times New Roman" w:hAnsi="Times New Roman" w:cs="Times New Roman"/>
              </w:rPr>
              <w:t>Review By</w:t>
            </w:r>
          </w:p>
        </w:tc>
        <w:tc>
          <w:tcPr>
            <w:tcW w:w="1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4819DE" w14:textId="77777777" w:rsidR="006752B4" w:rsidRPr="000C76F6" w:rsidRDefault="006752B4" w:rsidP="00B225AC">
            <w:pPr>
              <w:rPr>
                <w:rFonts w:ascii="Times New Roman" w:hAnsi="Times New Roman" w:cs="Times New Roman"/>
              </w:rPr>
            </w:pPr>
            <w:r w:rsidRPr="000C76F6">
              <w:rPr>
                <w:rFonts w:ascii="Times New Roman" w:hAnsi="Times New Roman" w:cs="Times New Roman"/>
              </w:rPr>
              <w:t>Approved By</w:t>
            </w:r>
          </w:p>
        </w:tc>
      </w:tr>
      <w:tr w:rsidR="006752B4" w:rsidRPr="000C76F6" w14:paraId="77A52081" w14:textId="77777777" w:rsidTr="006752B4">
        <w:trPr>
          <w:trHeight w:val="530"/>
        </w:trPr>
        <w:tc>
          <w:tcPr>
            <w:tcW w:w="1008" w:type="dxa"/>
            <w:tcBorders>
              <w:top w:val="single" w:sz="4" w:space="0" w:color="auto"/>
              <w:left w:val="single" w:sz="4" w:space="0" w:color="auto"/>
              <w:bottom w:val="single" w:sz="4" w:space="0" w:color="auto"/>
              <w:right w:val="single" w:sz="4" w:space="0" w:color="auto"/>
            </w:tcBorders>
          </w:tcPr>
          <w:p w14:paraId="1AFA227C" w14:textId="77777777" w:rsidR="006752B4" w:rsidRPr="000C76F6" w:rsidRDefault="006752B4" w:rsidP="00B225AC">
            <w:pPr>
              <w:jc w:val="both"/>
              <w:rPr>
                <w:rFonts w:ascii="Times New Roman" w:hAnsi="Times New Roman" w:cs="Times New Roman"/>
              </w:rPr>
            </w:pPr>
            <w:r w:rsidRPr="000C76F6">
              <w:rPr>
                <w:rFonts w:ascii="Times New Roman" w:hAnsi="Times New Roman" w:cs="Times New Roman"/>
              </w:rPr>
              <w:t>0.1</w:t>
            </w:r>
          </w:p>
          <w:p w14:paraId="0909AEBD" w14:textId="77777777" w:rsidR="006752B4" w:rsidRPr="000C76F6" w:rsidRDefault="006752B4" w:rsidP="00B225AC">
            <w:pPr>
              <w:jc w:val="both"/>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hideMark/>
          </w:tcPr>
          <w:p w14:paraId="53814B45" w14:textId="77777777" w:rsidR="006752B4" w:rsidRPr="000C76F6" w:rsidRDefault="006752B4" w:rsidP="00B225AC">
            <w:pPr>
              <w:jc w:val="both"/>
              <w:rPr>
                <w:rFonts w:ascii="Times New Roman" w:hAnsi="Times New Roman" w:cs="Times New Roman"/>
              </w:rPr>
            </w:pPr>
            <w:r w:rsidRPr="000C76F6">
              <w:rPr>
                <w:rFonts w:ascii="Times New Roman" w:hAnsi="Times New Roman" w:cs="Times New Roman"/>
              </w:rPr>
              <w:t>10</w:t>
            </w:r>
            <w:r w:rsidRPr="000C76F6">
              <w:rPr>
                <w:rFonts w:ascii="Times New Roman" w:hAnsi="Times New Roman" w:cs="Times New Roman"/>
                <w:vertAlign w:val="superscript"/>
              </w:rPr>
              <w:t>th</w:t>
            </w:r>
            <w:r w:rsidRPr="000C76F6">
              <w:rPr>
                <w:rFonts w:ascii="Times New Roman" w:hAnsi="Times New Roman" w:cs="Times New Roman"/>
              </w:rPr>
              <w:t xml:space="preserve"> May 2008</w:t>
            </w:r>
          </w:p>
        </w:tc>
        <w:tc>
          <w:tcPr>
            <w:tcW w:w="2479" w:type="dxa"/>
            <w:tcBorders>
              <w:top w:val="single" w:sz="4" w:space="0" w:color="auto"/>
              <w:left w:val="single" w:sz="4" w:space="0" w:color="auto"/>
              <w:bottom w:val="single" w:sz="4" w:space="0" w:color="auto"/>
              <w:right w:val="single" w:sz="4" w:space="0" w:color="auto"/>
            </w:tcBorders>
            <w:hideMark/>
          </w:tcPr>
          <w:p w14:paraId="22318244" w14:textId="77777777" w:rsidR="006752B4" w:rsidRPr="000C76F6" w:rsidRDefault="006752B4" w:rsidP="00B225AC">
            <w:pPr>
              <w:jc w:val="both"/>
              <w:rPr>
                <w:rFonts w:ascii="Times New Roman" w:hAnsi="Times New Roman" w:cs="Times New Roman"/>
              </w:rPr>
            </w:pPr>
            <w:r w:rsidRPr="000C76F6">
              <w:rPr>
                <w:rFonts w:ascii="Times New Roman" w:hAnsi="Times New Roman" w:cs="Times New Roman"/>
              </w:rPr>
              <w:t>Initial Draft</w:t>
            </w:r>
          </w:p>
        </w:tc>
        <w:tc>
          <w:tcPr>
            <w:tcW w:w="1359" w:type="dxa"/>
            <w:tcBorders>
              <w:top w:val="single" w:sz="4" w:space="0" w:color="auto"/>
              <w:left w:val="single" w:sz="4" w:space="0" w:color="auto"/>
              <w:bottom w:val="single" w:sz="4" w:space="0" w:color="auto"/>
              <w:right w:val="single" w:sz="4" w:space="0" w:color="auto"/>
            </w:tcBorders>
            <w:hideMark/>
          </w:tcPr>
          <w:p w14:paraId="605F2944" w14:textId="77777777" w:rsidR="006752B4" w:rsidRPr="000C76F6" w:rsidRDefault="006752B4" w:rsidP="00B225AC">
            <w:pPr>
              <w:jc w:val="both"/>
              <w:rPr>
                <w:rFonts w:ascii="Times New Roman" w:hAnsi="Times New Roman" w:cs="Times New Roman"/>
              </w:rPr>
            </w:pPr>
            <w:r w:rsidRPr="000C76F6">
              <w:rPr>
                <w:rFonts w:ascii="Times New Roman" w:hAnsi="Times New Roman" w:cs="Times New Roman"/>
              </w:rPr>
              <w:t>Sohit Yadav</w:t>
            </w:r>
          </w:p>
        </w:tc>
        <w:tc>
          <w:tcPr>
            <w:tcW w:w="1350" w:type="dxa"/>
            <w:tcBorders>
              <w:top w:val="single" w:sz="4" w:space="0" w:color="auto"/>
              <w:left w:val="single" w:sz="4" w:space="0" w:color="auto"/>
              <w:bottom w:val="single" w:sz="4" w:space="0" w:color="auto"/>
              <w:right w:val="single" w:sz="4" w:space="0" w:color="auto"/>
            </w:tcBorders>
            <w:hideMark/>
          </w:tcPr>
          <w:p w14:paraId="3DBF093E" w14:textId="77777777" w:rsidR="006752B4" w:rsidRPr="000C76F6" w:rsidRDefault="006752B4" w:rsidP="00B225AC">
            <w:pPr>
              <w:jc w:val="both"/>
              <w:rPr>
                <w:rFonts w:ascii="Times New Roman" w:hAnsi="Times New Roman" w:cs="Times New Roman"/>
              </w:rPr>
            </w:pPr>
            <w:r w:rsidRPr="000C76F6">
              <w:rPr>
                <w:rFonts w:ascii="Times New Roman" w:hAnsi="Times New Roman" w:cs="Times New Roman"/>
              </w:rPr>
              <w:t>Mr. Sudhir Saxena</w:t>
            </w:r>
          </w:p>
        </w:tc>
        <w:tc>
          <w:tcPr>
            <w:tcW w:w="1686" w:type="dxa"/>
            <w:tcBorders>
              <w:top w:val="single" w:sz="4" w:space="0" w:color="auto"/>
              <w:left w:val="single" w:sz="4" w:space="0" w:color="auto"/>
              <w:bottom w:val="single" w:sz="4" w:space="0" w:color="auto"/>
              <w:right w:val="single" w:sz="4" w:space="0" w:color="auto"/>
            </w:tcBorders>
            <w:hideMark/>
          </w:tcPr>
          <w:p w14:paraId="64D26CCF" w14:textId="77777777" w:rsidR="006752B4" w:rsidRPr="000C76F6" w:rsidRDefault="006752B4" w:rsidP="00B225AC">
            <w:pPr>
              <w:rPr>
                <w:rFonts w:ascii="Times New Roman" w:hAnsi="Times New Roman" w:cs="Times New Roman"/>
              </w:rPr>
            </w:pPr>
            <w:r w:rsidRPr="000C76F6">
              <w:rPr>
                <w:rFonts w:ascii="Times New Roman" w:hAnsi="Times New Roman" w:cs="Times New Roman"/>
              </w:rPr>
              <w:t>Mr. Sudhir Saxena</w:t>
            </w:r>
          </w:p>
        </w:tc>
      </w:tr>
      <w:tr w:rsidR="006752B4" w:rsidRPr="000C76F6" w14:paraId="734AADFF" w14:textId="77777777" w:rsidTr="00B225AC">
        <w:trPr>
          <w:trHeight w:val="544"/>
        </w:trPr>
        <w:tc>
          <w:tcPr>
            <w:tcW w:w="1008" w:type="dxa"/>
            <w:tcBorders>
              <w:top w:val="single" w:sz="4" w:space="0" w:color="auto"/>
              <w:left w:val="single" w:sz="4" w:space="0" w:color="auto"/>
              <w:bottom w:val="single" w:sz="4" w:space="0" w:color="auto"/>
              <w:right w:val="single" w:sz="4" w:space="0" w:color="auto"/>
            </w:tcBorders>
          </w:tcPr>
          <w:p w14:paraId="14DCF6DE" w14:textId="77777777" w:rsidR="006752B4" w:rsidRPr="000C76F6" w:rsidRDefault="006752B4" w:rsidP="00B225AC">
            <w:pPr>
              <w:jc w:val="both"/>
              <w:rPr>
                <w:rFonts w:ascii="Times New Roman" w:hAnsi="Times New Roman" w:cs="Times New Roman"/>
              </w:rPr>
            </w:pPr>
            <w:r w:rsidRPr="000C76F6">
              <w:rPr>
                <w:rFonts w:ascii="Times New Roman" w:hAnsi="Times New Roman" w:cs="Times New Roman"/>
              </w:rPr>
              <w:t>1.0</w:t>
            </w:r>
          </w:p>
        </w:tc>
        <w:tc>
          <w:tcPr>
            <w:tcW w:w="1316" w:type="dxa"/>
            <w:tcBorders>
              <w:top w:val="single" w:sz="4" w:space="0" w:color="auto"/>
              <w:left w:val="single" w:sz="4" w:space="0" w:color="auto"/>
              <w:bottom w:val="single" w:sz="4" w:space="0" w:color="auto"/>
              <w:right w:val="single" w:sz="4" w:space="0" w:color="auto"/>
            </w:tcBorders>
            <w:hideMark/>
          </w:tcPr>
          <w:p w14:paraId="7BF75BD1" w14:textId="77777777" w:rsidR="006752B4" w:rsidRPr="000C76F6" w:rsidRDefault="006752B4" w:rsidP="00B225AC">
            <w:pPr>
              <w:rPr>
                <w:rFonts w:ascii="Times New Roman" w:hAnsi="Times New Roman" w:cs="Times New Roman"/>
              </w:rPr>
            </w:pPr>
            <w:r w:rsidRPr="000C76F6">
              <w:rPr>
                <w:rFonts w:ascii="Times New Roman" w:hAnsi="Times New Roman" w:cs="Times New Roman"/>
              </w:rPr>
              <w:t>31</w:t>
            </w:r>
            <w:r w:rsidRPr="000C76F6">
              <w:rPr>
                <w:rFonts w:ascii="Times New Roman" w:hAnsi="Times New Roman" w:cs="Times New Roman"/>
                <w:vertAlign w:val="superscript"/>
              </w:rPr>
              <w:t>st</w:t>
            </w:r>
            <w:r w:rsidRPr="000C76F6">
              <w:rPr>
                <w:rFonts w:ascii="Times New Roman" w:hAnsi="Times New Roman" w:cs="Times New Roman"/>
              </w:rPr>
              <w:t xml:space="preserve"> May 2008</w:t>
            </w:r>
          </w:p>
        </w:tc>
        <w:tc>
          <w:tcPr>
            <w:tcW w:w="2479" w:type="dxa"/>
            <w:tcBorders>
              <w:top w:val="single" w:sz="4" w:space="0" w:color="auto"/>
              <w:left w:val="single" w:sz="4" w:space="0" w:color="auto"/>
              <w:bottom w:val="single" w:sz="4" w:space="0" w:color="auto"/>
              <w:right w:val="single" w:sz="4" w:space="0" w:color="auto"/>
            </w:tcBorders>
            <w:hideMark/>
          </w:tcPr>
          <w:p w14:paraId="5B8A5177" w14:textId="77777777" w:rsidR="006752B4" w:rsidRPr="000C76F6" w:rsidRDefault="006752B4" w:rsidP="00B225AC">
            <w:pPr>
              <w:jc w:val="both"/>
              <w:rPr>
                <w:rFonts w:ascii="Times New Roman" w:hAnsi="Times New Roman" w:cs="Times New Roman"/>
              </w:rPr>
            </w:pPr>
            <w:r w:rsidRPr="000C76F6">
              <w:rPr>
                <w:rFonts w:ascii="Times New Roman" w:hAnsi="Times New Roman" w:cs="Times New Roman"/>
              </w:rPr>
              <w:t>Initial Release</w:t>
            </w:r>
          </w:p>
        </w:tc>
        <w:tc>
          <w:tcPr>
            <w:tcW w:w="1359" w:type="dxa"/>
            <w:tcBorders>
              <w:top w:val="single" w:sz="4" w:space="0" w:color="auto"/>
              <w:left w:val="single" w:sz="4" w:space="0" w:color="auto"/>
              <w:bottom w:val="single" w:sz="4" w:space="0" w:color="auto"/>
              <w:right w:val="single" w:sz="4" w:space="0" w:color="auto"/>
            </w:tcBorders>
            <w:hideMark/>
          </w:tcPr>
          <w:p w14:paraId="64643BD6" w14:textId="77777777" w:rsidR="006752B4" w:rsidRPr="000C76F6" w:rsidRDefault="006752B4" w:rsidP="00B225AC">
            <w:pPr>
              <w:jc w:val="both"/>
              <w:rPr>
                <w:rFonts w:ascii="Times New Roman" w:hAnsi="Times New Roman" w:cs="Times New Roman"/>
              </w:rPr>
            </w:pPr>
            <w:r w:rsidRPr="000C76F6">
              <w:rPr>
                <w:rFonts w:ascii="Times New Roman" w:hAnsi="Times New Roman" w:cs="Times New Roman"/>
              </w:rPr>
              <w:t>Sohit Yadav</w:t>
            </w:r>
          </w:p>
        </w:tc>
        <w:tc>
          <w:tcPr>
            <w:tcW w:w="1350" w:type="dxa"/>
            <w:tcBorders>
              <w:top w:val="single" w:sz="4" w:space="0" w:color="auto"/>
              <w:left w:val="single" w:sz="4" w:space="0" w:color="auto"/>
              <w:bottom w:val="single" w:sz="4" w:space="0" w:color="auto"/>
              <w:right w:val="single" w:sz="4" w:space="0" w:color="auto"/>
            </w:tcBorders>
            <w:hideMark/>
          </w:tcPr>
          <w:p w14:paraId="74587960" w14:textId="77777777" w:rsidR="006752B4" w:rsidRPr="000C76F6" w:rsidRDefault="006752B4" w:rsidP="00B225AC">
            <w:pPr>
              <w:jc w:val="both"/>
              <w:rPr>
                <w:rFonts w:ascii="Times New Roman" w:hAnsi="Times New Roman" w:cs="Times New Roman"/>
              </w:rPr>
            </w:pPr>
            <w:proofErr w:type="spellStart"/>
            <w:r w:rsidRPr="000C76F6">
              <w:rPr>
                <w:rFonts w:ascii="Times New Roman" w:hAnsi="Times New Roman" w:cs="Times New Roman"/>
              </w:rPr>
              <w:t>Mr.Sudhir</w:t>
            </w:r>
            <w:proofErr w:type="spellEnd"/>
            <w:r w:rsidRPr="000C76F6">
              <w:rPr>
                <w:rFonts w:ascii="Times New Roman" w:hAnsi="Times New Roman" w:cs="Times New Roman"/>
              </w:rPr>
              <w:t xml:space="preserve"> Saxena</w:t>
            </w:r>
          </w:p>
        </w:tc>
        <w:tc>
          <w:tcPr>
            <w:tcW w:w="1686" w:type="dxa"/>
            <w:tcBorders>
              <w:top w:val="single" w:sz="4" w:space="0" w:color="auto"/>
              <w:left w:val="single" w:sz="4" w:space="0" w:color="auto"/>
              <w:bottom w:val="single" w:sz="4" w:space="0" w:color="auto"/>
              <w:right w:val="single" w:sz="4" w:space="0" w:color="auto"/>
            </w:tcBorders>
            <w:hideMark/>
          </w:tcPr>
          <w:p w14:paraId="013542A7" w14:textId="77777777" w:rsidR="006752B4" w:rsidRPr="000C76F6" w:rsidRDefault="006752B4" w:rsidP="00B225AC">
            <w:pPr>
              <w:rPr>
                <w:rFonts w:ascii="Times New Roman" w:hAnsi="Times New Roman" w:cs="Times New Roman"/>
              </w:rPr>
            </w:pPr>
            <w:r w:rsidRPr="000C76F6">
              <w:rPr>
                <w:rFonts w:ascii="Times New Roman" w:hAnsi="Times New Roman" w:cs="Times New Roman"/>
              </w:rPr>
              <w:t>Mr. Sudhir Saxena</w:t>
            </w:r>
          </w:p>
        </w:tc>
      </w:tr>
      <w:tr w:rsidR="006752B4" w:rsidRPr="000C76F6" w14:paraId="5EA73B56" w14:textId="77777777" w:rsidTr="00B225AC">
        <w:trPr>
          <w:trHeight w:val="315"/>
        </w:trPr>
        <w:tc>
          <w:tcPr>
            <w:tcW w:w="1008" w:type="dxa"/>
            <w:tcBorders>
              <w:top w:val="single" w:sz="4" w:space="0" w:color="auto"/>
              <w:left w:val="single" w:sz="4" w:space="0" w:color="auto"/>
              <w:bottom w:val="single" w:sz="4" w:space="0" w:color="auto"/>
              <w:right w:val="single" w:sz="4" w:space="0" w:color="auto"/>
            </w:tcBorders>
          </w:tcPr>
          <w:p w14:paraId="13020BB9" w14:textId="77777777" w:rsidR="006752B4" w:rsidRPr="000C76F6" w:rsidRDefault="006752B4" w:rsidP="00B225AC">
            <w:pPr>
              <w:rPr>
                <w:rFonts w:ascii="Times New Roman" w:hAnsi="Times New Roman" w:cs="Times New Roman"/>
              </w:rPr>
            </w:pPr>
            <w:r w:rsidRPr="000C76F6">
              <w:rPr>
                <w:rFonts w:ascii="Times New Roman" w:hAnsi="Times New Roman" w:cs="Times New Roman"/>
              </w:rPr>
              <w:t>1.1</w:t>
            </w:r>
          </w:p>
        </w:tc>
        <w:tc>
          <w:tcPr>
            <w:tcW w:w="1316" w:type="dxa"/>
            <w:tcBorders>
              <w:top w:val="single" w:sz="4" w:space="0" w:color="auto"/>
              <w:left w:val="single" w:sz="4" w:space="0" w:color="auto"/>
              <w:bottom w:val="single" w:sz="4" w:space="0" w:color="auto"/>
              <w:right w:val="single" w:sz="4" w:space="0" w:color="auto"/>
            </w:tcBorders>
            <w:hideMark/>
          </w:tcPr>
          <w:p w14:paraId="50886F6E" w14:textId="77777777" w:rsidR="006752B4" w:rsidRPr="000C76F6" w:rsidRDefault="006752B4" w:rsidP="00B225AC">
            <w:pPr>
              <w:rPr>
                <w:rFonts w:ascii="Times New Roman" w:hAnsi="Times New Roman" w:cs="Times New Roman"/>
              </w:rPr>
            </w:pPr>
            <w:r w:rsidRPr="000C76F6">
              <w:rPr>
                <w:rFonts w:ascii="Times New Roman" w:hAnsi="Times New Roman" w:cs="Times New Roman"/>
              </w:rPr>
              <w:t>15</w:t>
            </w:r>
            <w:r w:rsidRPr="000C76F6">
              <w:rPr>
                <w:rFonts w:ascii="Times New Roman" w:hAnsi="Times New Roman" w:cs="Times New Roman"/>
                <w:vertAlign w:val="superscript"/>
              </w:rPr>
              <w:t>th</w:t>
            </w:r>
            <w:r w:rsidRPr="000C76F6">
              <w:rPr>
                <w:rFonts w:ascii="Times New Roman" w:hAnsi="Times New Roman" w:cs="Times New Roman"/>
              </w:rPr>
              <w:t xml:space="preserve"> June 2012</w:t>
            </w:r>
          </w:p>
        </w:tc>
        <w:tc>
          <w:tcPr>
            <w:tcW w:w="2479" w:type="dxa"/>
            <w:tcBorders>
              <w:top w:val="single" w:sz="4" w:space="0" w:color="auto"/>
              <w:left w:val="single" w:sz="4" w:space="0" w:color="auto"/>
              <w:bottom w:val="single" w:sz="4" w:space="0" w:color="auto"/>
              <w:right w:val="single" w:sz="4" w:space="0" w:color="auto"/>
            </w:tcBorders>
            <w:hideMark/>
          </w:tcPr>
          <w:p w14:paraId="1D27A3C8" w14:textId="77777777" w:rsidR="006752B4" w:rsidRPr="000C76F6" w:rsidRDefault="006752B4" w:rsidP="00B225AC">
            <w:pPr>
              <w:rPr>
                <w:rFonts w:ascii="Times New Roman" w:hAnsi="Times New Roman" w:cs="Times New Roman"/>
              </w:rPr>
            </w:pPr>
            <w:r w:rsidRPr="000C76F6">
              <w:rPr>
                <w:rFonts w:ascii="Times New Roman" w:hAnsi="Times New Roman" w:cs="Times New Roman"/>
              </w:rPr>
              <w:t xml:space="preserve">Update section </w:t>
            </w:r>
            <w:r w:rsidR="00283948">
              <w:rPr>
                <w:rFonts w:ascii="Times New Roman" w:hAnsi="Times New Roman" w:cs="Times New Roman"/>
              </w:rPr>
              <w:t>3</w:t>
            </w:r>
          </w:p>
        </w:tc>
        <w:tc>
          <w:tcPr>
            <w:tcW w:w="1359" w:type="dxa"/>
            <w:tcBorders>
              <w:top w:val="single" w:sz="4" w:space="0" w:color="auto"/>
              <w:left w:val="single" w:sz="4" w:space="0" w:color="auto"/>
              <w:bottom w:val="single" w:sz="4" w:space="0" w:color="auto"/>
              <w:right w:val="single" w:sz="4" w:space="0" w:color="auto"/>
            </w:tcBorders>
            <w:hideMark/>
          </w:tcPr>
          <w:p w14:paraId="14C2FAD0" w14:textId="77777777" w:rsidR="006752B4" w:rsidRPr="000C76F6" w:rsidRDefault="006752B4" w:rsidP="00B225AC">
            <w:pPr>
              <w:jc w:val="both"/>
              <w:rPr>
                <w:rFonts w:ascii="Times New Roman" w:hAnsi="Times New Roman" w:cs="Times New Roman"/>
              </w:rPr>
            </w:pPr>
            <w:r w:rsidRPr="000C76F6">
              <w:rPr>
                <w:rFonts w:ascii="Times New Roman" w:hAnsi="Times New Roman" w:cs="Times New Roman"/>
              </w:rPr>
              <w:t>Sohit Yadav</w:t>
            </w:r>
          </w:p>
        </w:tc>
        <w:tc>
          <w:tcPr>
            <w:tcW w:w="1350" w:type="dxa"/>
            <w:tcBorders>
              <w:top w:val="single" w:sz="4" w:space="0" w:color="auto"/>
              <w:left w:val="single" w:sz="4" w:space="0" w:color="auto"/>
              <w:bottom w:val="single" w:sz="4" w:space="0" w:color="auto"/>
              <w:right w:val="single" w:sz="4" w:space="0" w:color="auto"/>
            </w:tcBorders>
            <w:hideMark/>
          </w:tcPr>
          <w:p w14:paraId="171CB829" w14:textId="77777777" w:rsidR="006752B4" w:rsidRPr="000C76F6" w:rsidRDefault="006752B4" w:rsidP="00B225AC">
            <w:pPr>
              <w:jc w:val="both"/>
              <w:rPr>
                <w:rFonts w:ascii="Times New Roman" w:hAnsi="Times New Roman" w:cs="Times New Roman"/>
              </w:rPr>
            </w:pPr>
            <w:r w:rsidRPr="000C76F6">
              <w:rPr>
                <w:rFonts w:ascii="Times New Roman" w:hAnsi="Times New Roman" w:cs="Times New Roman"/>
              </w:rPr>
              <w:t>GM Dua</w:t>
            </w:r>
          </w:p>
        </w:tc>
        <w:tc>
          <w:tcPr>
            <w:tcW w:w="1686" w:type="dxa"/>
            <w:tcBorders>
              <w:top w:val="single" w:sz="4" w:space="0" w:color="auto"/>
              <w:left w:val="single" w:sz="4" w:space="0" w:color="auto"/>
              <w:bottom w:val="single" w:sz="4" w:space="0" w:color="auto"/>
              <w:right w:val="single" w:sz="4" w:space="0" w:color="auto"/>
            </w:tcBorders>
            <w:hideMark/>
          </w:tcPr>
          <w:p w14:paraId="43D1B205" w14:textId="77777777" w:rsidR="006752B4" w:rsidRPr="000C76F6" w:rsidRDefault="006752B4" w:rsidP="00B225AC">
            <w:pPr>
              <w:rPr>
                <w:rFonts w:ascii="Times New Roman" w:hAnsi="Times New Roman" w:cs="Times New Roman"/>
              </w:rPr>
            </w:pPr>
            <w:r w:rsidRPr="000C76F6">
              <w:rPr>
                <w:rFonts w:ascii="Times New Roman" w:hAnsi="Times New Roman" w:cs="Times New Roman"/>
              </w:rPr>
              <w:t>GM Dua</w:t>
            </w:r>
          </w:p>
        </w:tc>
      </w:tr>
      <w:tr w:rsidR="006752B4" w:rsidRPr="000C76F6" w14:paraId="6BBD97B8" w14:textId="77777777" w:rsidTr="00B225AC">
        <w:trPr>
          <w:trHeight w:val="315"/>
        </w:trPr>
        <w:tc>
          <w:tcPr>
            <w:tcW w:w="1008" w:type="dxa"/>
            <w:tcBorders>
              <w:top w:val="single" w:sz="4" w:space="0" w:color="auto"/>
              <w:left w:val="single" w:sz="4" w:space="0" w:color="auto"/>
              <w:bottom w:val="single" w:sz="4" w:space="0" w:color="auto"/>
              <w:right w:val="single" w:sz="4" w:space="0" w:color="auto"/>
            </w:tcBorders>
          </w:tcPr>
          <w:p w14:paraId="509C440F" w14:textId="77777777" w:rsidR="006752B4" w:rsidRPr="000C76F6" w:rsidRDefault="00283948" w:rsidP="00B225AC">
            <w:pPr>
              <w:rPr>
                <w:rFonts w:ascii="Times New Roman" w:hAnsi="Times New Roman" w:cs="Times New Roman"/>
              </w:rPr>
            </w:pPr>
            <w:r>
              <w:rPr>
                <w:rFonts w:ascii="Times New Roman" w:hAnsi="Times New Roman" w:cs="Times New Roman"/>
              </w:rPr>
              <w:t>2.0</w:t>
            </w:r>
          </w:p>
        </w:tc>
        <w:tc>
          <w:tcPr>
            <w:tcW w:w="1316" w:type="dxa"/>
            <w:tcBorders>
              <w:top w:val="single" w:sz="4" w:space="0" w:color="auto"/>
              <w:left w:val="single" w:sz="4" w:space="0" w:color="auto"/>
              <w:bottom w:val="single" w:sz="4" w:space="0" w:color="auto"/>
              <w:right w:val="single" w:sz="4" w:space="0" w:color="auto"/>
            </w:tcBorders>
            <w:hideMark/>
          </w:tcPr>
          <w:p w14:paraId="15EBC9EB" w14:textId="77777777" w:rsidR="006752B4" w:rsidRPr="000C76F6" w:rsidRDefault="00283948" w:rsidP="00B225AC">
            <w:pPr>
              <w:rPr>
                <w:rFonts w:ascii="Times New Roman" w:hAnsi="Times New Roman" w:cs="Times New Roman"/>
              </w:rPr>
            </w:pPr>
            <w:r>
              <w:rPr>
                <w:rFonts w:ascii="Times New Roman" w:hAnsi="Times New Roman" w:cs="Times New Roman"/>
              </w:rPr>
              <w:t>31</w:t>
            </w:r>
            <w:r w:rsidRPr="00283948">
              <w:rPr>
                <w:rFonts w:ascii="Times New Roman" w:hAnsi="Times New Roman" w:cs="Times New Roman"/>
                <w:vertAlign w:val="superscript"/>
              </w:rPr>
              <w:t>st</w:t>
            </w:r>
            <w:r>
              <w:rPr>
                <w:rFonts w:ascii="Times New Roman" w:hAnsi="Times New Roman" w:cs="Times New Roman"/>
              </w:rPr>
              <w:t xml:space="preserve"> Oct 2013</w:t>
            </w:r>
          </w:p>
        </w:tc>
        <w:tc>
          <w:tcPr>
            <w:tcW w:w="2479" w:type="dxa"/>
            <w:tcBorders>
              <w:top w:val="single" w:sz="4" w:space="0" w:color="auto"/>
              <w:left w:val="single" w:sz="4" w:space="0" w:color="auto"/>
              <w:bottom w:val="single" w:sz="4" w:space="0" w:color="auto"/>
              <w:right w:val="single" w:sz="4" w:space="0" w:color="auto"/>
            </w:tcBorders>
            <w:hideMark/>
          </w:tcPr>
          <w:p w14:paraId="11AE0761" w14:textId="77777777" w:rsidR="006752B4" w:rsidRPr="000C76F6" w:rsidRDefault="00283948" w:rsidP="00B225AC">
            <w:pPr>
              <w:rPr>
                <w:rFonts w:ascii="Times New Roman" w:hAnsi="Times New Roman" w:cs="Times New Roman"/>
              </w:rPr>
            </w:pPr>
            <w:r>
              <w:rPr>
                <w:rFonts w:ascii="Times New Roman" w:hAnsi="Times New Roman" w:cs="Times New Roman"/>
              </w:rPr>
              <w:t xml:space="preserve">Update section </w:t>
            </w:r>
            <w:r w:rsidR="001207E3">
              <w:rPr>
                <w:rFonts w:ascii="Times New Roman" w:hAnsi="Times New Roman" w:cs="Times New Roman"/>
              </w:rPr>
              <w:t>4.1, 4.3, 4.9 &amp; 4.12</w:t>
            </w:r>
          </w:p>
        </w:tc>
        <w:tc>
          <w:tcPr>
            <w:tcW w:w="1359" w:type="dxa"/>
            <w:tcBorders>
              <w:top w:val="single" w:sz="4" w:space="0" w:color="auto"/>
              <w:left w:val="single" w:sz="4" w:space="0" w:color="auto"/>
              <w:bottom w:val="single" w:sz="4" w:space="0" w:color="auto"/>
              <w:right w:val="single" w:sz="4" w:space="0" w:color="auto"/>
            </w:tcBorders>
            <w:hideMark/>
          </w:tcPr>
          <w:p w14:paraId="5C5DC0E5" w14:textId="77777777" w:rsidR="006752B4" w:rsidRPr="000C76F6" w:rsidRDefault="001207E3" w:rsidP="00B225AC">
            <w:pPr>
              <w:rPr>
                <w:rFonts w:ascii="Times New Roman" w:hAnsi="Times New Roman" w:cs="Times New Roman"/>
              </w:rPr>
            </w:pPr>
            <w:r>
              <w:rPr>
                <w:rFonts w:ascii="Times New Roman" w:hAnsi="Times New Roman" w:cs="Times New Roman"/>
              </w:rPr>
              <w:t>Sohit Yadav</w:t>
            </w:r>
          </w:p>
        </w:tc>
        <w:tc>
          <w:tcPr>
            <w:tcW w:w="1350" w:type="dxa"/>
            <w:tcBorders>
              <w:top w:val="single" w:sz="4" w:space="0" w:color="auto"/>
              <w:left w:val="single" w:sz="4" w:space="0" w:color="auto"/>
              <w:bottom w:val="single" w:sz="4" w:space="0" w:color="auto"/>
              <w:right w:val="single" w:sz="4" w:space="0" w:color="auto"/>
            </w:tcBorders>
            <w:hideMark/>
          </w:tcPr>
          <w:p w14:paraId="13BDF4ED" w14:textId="77777777" w:rsidR="006752B4" w:rsidRPr="000C76F6" w:rsidRDefault="001207E3" w:rsidP="00B225AC">
            <w:pPr>
              <w:rPr>
                <w:rFonts w:ascii="Times New Roman" w:hAnsi="Times New Roman" w:cs="Times New Roman"/>
              </w:rPr>
            </w:pPr>
            <w:r>
              <w:rPr>
                <w:rFonts w:ascii="Times New Roman" w:hAnsi="Times New Roman" w:cs="Times New Roman"/>
              </w:rPr>
              <w:t>Rahul</w:t>
            </w:r>
          </w:p>
        </w:tc>
        <w:tc>
          <w:tcPr>
            <w:tcW w:w="1686" w:type="dxa"/>
            <w:tcBorders>
              <w:top w:val="single" w:sz="4" w:space="0" w:color="auto"/>
              <w:left w:val="single" w:sz="4" w:space="0" w:color="auto"/>
              <w:bottom w:val="single" w:sz="4" w:space="0" w:color="auto"/>
              <w:right w:val="single" w:sz="4" w:space="0" w:color="auto"/>
            </w:tcBorders>
            <w:hideMark/>
          </w:tcPr>
          <w:p w14:paraId="7969D281" w14:textId="77777777" w:rsidR="006752B4" w:rsidRPr="000C76F6" w:rsidRDefault="001207E3" w:rsidP="00B225AC">
            <w:pPr>
              <w:rPr>
                <w:rFonts w:ascii="Times New Roman" w:hAnsi="Times New Roman" w:cs="Times New Roman"/>
              </w:rPr>
            </w:pPr>
            <w:r>
              <w:rPr>
                <w:rFonts w:ascii="Times New Roman" w:hAnsi="Times New Roman" w:cs="Times New Roman"/>
              </w:rPr>
              <w:t>Ajay Kumar Zalpuri</w:t>
            </w:r>
          </w:p>
        </w:tc>
      </w:tr>
      <w:tr w:rsidR="006752B4" w:rsidRPr="000C76F6" w14:paraId="7D8F4965" w14:textId="77777777" w:rsidTr="00B225AC">
        <w:trPr>
          <w:trHeight w:val="315"/>
        </w:trPr>
        <w:tc>
          <w:tcPr>
            <w:tcW w:w="1008" w:type="dxa"/>
            <w:tcBorders>
              <w:top w:val="single" w:sz="4" w:space="0" w:color="auto"/>
              <w:left w:val="single" w:sz="4" w:space="0" w:color="auto"/>
              <w:bottom w:val="single" w:sz="4" w:space="0" w:color="auto"/>
              <w:right w:val="single" w:sz="4" w:space="0" w:color="auto"/>
            </w:tcBorders>
          </w:tcPr>
          <w:p w14:paraId="63726D98" w14:textId="77777777" w:rsidR="006752B4" w:rsidRPr="000C76F6" w:rsidRDefault="006752B4" w:rsidP="00B225AC">
            <w:pPr>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hideMark/>
          </w:tcPr>
          <w:p w14:paraId="37E354E2" w14:textId="77777777" w:rsidR="006752B4" w:rsidRPr="000C76F6" w:rsidRDefault="006752B4" w:rsidP="00B225AC">
            <w:pPr>
              <w:rPr>
                <w:rFonts w:ascii="Times New Roman" w:hAnsi="Times New Roman" w:cs="Times New Roman"/>
              </w:rPr>
            </w:pPr>
          </w:p>
        </w:tc>
        <w:tc>
          <w:tcPr>
            <w:tcW w:w="2479" w:type="dxa"/>
            <w:tcBorders>
              <w:top w:val="single" w:sz="4" w:space="0" w:color="auto"/>
              <w:left w:val="single" w:sz="4" w:space="0" w:color="auto"/>
              <w:bottom w:val="single" w:sz="4" w:space="0" w:color="auto"/>
              <w:right w:val="single" w:sz="4" w:space="0" w:color="auto"/>
            </w:tcBorders>
            <w:hideMark/>
          </w:tcPr>
          <w:p w14:paraId="273C34D3" w14:textId="77777777" w:rsidR="006752B4" w:rsidRPr="000C76F6" w:rsidRDefault="006752B4" w:rsidP="00B225AC">
            <w:pP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hideMark/>
          </w:tcPr>
          <w:p w14:paraId="4BC34A82" w14:textId="77777777" w:rsidR="006752B4" w:rsidRPr="000C76F6" w:rsidRDefault="006752B4" w:rsidP="00B225AC">
            <w:pPr>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hideMark/>
          </w:tcPr>
          <w:p w14:paraId="1E0E3E7C" w14:textId="77777777" w:rsidR="006752B4" w:rsidRPr="000C76F6" w:rsidRDefault="006752B4" w:rsidP="00B225AC">
            <w:pPr>
              <w:rPr>
                <w:rFonts w:ascii="Times New Roman" w:hAnsi="Times New Roman" w:cs="Times New Roman"/>
              </w:rPr>
            </w:pPr>
          </w:p>
        </w:tc>
        <w:tc>
          <w:tcPr>
            <w:tcW w:w="1686" w:type="dxa"/>
            <w:tcBorders>
              <w:top w:val="single" w:sz="4" w:space="0" w:color="auto"/>
              <w:left w:val="single" w:sz="4" w:space="0" w:color="auto"/>
              <w:bottom w:val="single" w:sz="4" w:space="0" w:color="auto"/>
              <w:right w:val="single" w:sz="4" w:space="0" w:color="auto"/>
            </w:tcBorders>
            <w:hideMark/>
          </w:tcPr>
          <w:p w14:paraId="237FEC0C" w14:textId="77777777" w:rsidR="006752B4" w:rsidRPr="000C76F6" w:rsidRDefault="006752B4" w:rsidP="00B225AC">
            <w:pPr>
              <w:rPr>
                <w:rFonts w:ascii="Times New Roman" w:hAnsi="Times New Roman" w:cs="Times New Roman"/>
              </w:rPr>
            </w:pPr>
          </w:p>
        </w:tc>
      </w:tr>
      <w:tr w:rsidR="006752B4" w:rsidRPr="000C76F6" w14:paraId="6F8FCD98" w14:textId="77777777" w:rsidTr="00B225AC">
        <w:trPr>
          <w:trHeight w:val="315"/>
        </w:trPr>
        <w:tc>
          <w:tcPr>
            <w:tcW w:w="1008" w:type="dxa"/>
            <w:tcBorders>
              <w:top w:val="single" w:sz="4" w:space="0" w:color="auto"/>
              <w:left w:val="single" w:sz="4" w:space="0" w:color="auto"/>
              <w:bottom w:val="single" w:sz="4" w:space="0" w:color="auto"/>
              <w:right w:val="single" w:sz="4" w:space="0" w:color="auto"/>
            </w:tcBorders>
          </w:tcPr>
          <w:p w14:paraId="7CFF9B01" w14:textId="77777777" w:rsidR="006752B4" w:rsidRPr="000C76F6" w:rsidRDefault="006752B4" w:rsidP="00B225AC">
            <w:pPr>
              <w:rPr>
                <w:rFonts w:ascii="Times New Roman" w:hAnsi="Times New Roman" w:cs="Times New Roman"/>
              </w:rPr>
            </w:pPr>
          </w:p>
        </w:tc>
        <w:tc>
          <w:tcPr>
            <w:tcW w:w="1316" w:type="dxa"/>
            <w:tcBorders>
              <w:top w:val="single" w:sz="4" w:space="0" w:color="auto"/>
              <w:left w:val="single" w:sz="4" w:space="0" w:color="auto"/>
              <w:bottom w:val="single" w:sz="4" w:space="0" w:color="auto"/>
              <w:right w:val="single" w:sz="4" w:space="0" w:color="auto"/>
            </w:tcBorders>
          </w:tcPr>
          <w:p w14:paraId="74EA642E" w14:textId="77777777" w:rsidR="006752B4" w:rsidRPr="000C76F6" w:rsidRDefault="006752B4" w:rsidP="00B225AC">
            <w:pPr>
              <w:rPr>
                <w:rFonts w:ascii="Times New Roman" w:hAnsi="Times New Roman" w:cs="Times New Roman"/>
              </w:rPr>
            </w:pPr>
          </w:p>
        </w:tc>
        <w:tc>
          <w:tcPr>
            <w:tcW w:w="2479" w:type="dxa"/>
            <w:tcBorders>
              <w:top w:val="single" w:sz="4" w:space="0" w:color="auto"/>
              <w:left w:val="single" w:sz="4" w:space="0" w:color="auto"/>
              <w:bottom w:val="single" w:sz="4" w:space="0" w:color="auto"/>
              <w:right w:val="single" w:sz="4" w:space="0" w:color="auto"/>
            </w:tcBorders>
          </w:tcPr>
          <w:p w14:paraId="5F122B6D" w14:textId="77777777" w:rsidR="006752B4" w:rsidRPr="000C76F6" w:rsidRDefault="006752B4" w:rsidP="00B225AC">
            <w:pPr>
              <w:rPr>
                <w:rFonts w:ascii="Times New Roman" w:hAnsi="Times New Roman" w:cs="Times New Roman"/>
              </w:rPr>
            </w:pPr>
          </w:p>
        </w:tc>
        <w:tc>
          <w:tcPr>
            <w:tcW w:w="1359" w:type="dxa"/>
            <w:tcBorders>
              <w:top w:val="single" w:sz="4" w:space="0" w:color="auto"/>
              <w:left w:val="single" w:sz="4" w:space="0" w:color="auto"/>
              <w:bottom w:val="single" w:sz="4" w:space="0" w:color="auto"/>
              <w:right w:val="single" w:sz="4" w:space="0" w:color="auto"/>
            </w:tcBorders>
          </w:tcPr>
          <w:p w14:paraId="5718D208" w14:textId="77777777" w:rsidR="006752B4" w:rsidRPr="000C76F6" w:rsidRDefault="006752B4" w:rsidP="00B225AC">
            <w:pPr>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14:paraId="6E3E6A26" w14:textId="77777777" w:rsidR="006752B4" w:rsidRPr="000C76F6" w:rsidRDefault="006752B4" w:rsidP="00B225AC">
            <w:pPr>
              <w:rPr>
                <w:rFonts w:ascii="Times New Roman" w:hAnsi="Times New Roman" w:cs="Times New Roman"/>
              </w:rPr>
            </w:pPr>
          </w:p>
        </w:tc>
        <w:tc>
          <w:tcPr>
            <w:tcW w:w="1686" w:type="dxa"/>
            <w:tcBorders>
              <w:top w:val="single" w:sz="4" w:space="0" w:color="auto"/>
              <w:left w:val="single" w:sz="4" w:space="0" w:color="auto"/>
              <w:bottom w:val="single" w:sz="4" w:space="0" w:color="auto"/>
              <w:right w:val="single" w:sz="4" w:space="0" w:color="auto"/>
            </w:tcBorders>
          </w:tcPr>
          <w:p w14:paraId="6B7B2D90" w14:textId="77777777" w:rsidR="006752B4" w:rsidRPr="000C76F6" w:rsidRDefault="006752B4" w:rsidP="00B225AC">
            <w:pPr>
              <w:rPr>
                <w:rFonts w:ascii="Times New Roman" w:hAnsi="Times New Roman" w:cs="Times New Roman"/>
              </w:rPr>
            </w:pPr>
          </w:p>
        </w:tc>
      </w:tr>
    </w:tbl>
    <w:p w14:paraId="7ACF29CA" w14:textId="77777777" w:rsidR="00315C03" w:rsidRPr="000C76F6" w:rsidRDefault="00315C03" w:rsidP="0083302B">
      <w:pPr>
        <w:spacing w:after="120" w:line="240" w:lineRule="auto"/>
        <w:jc w:val="both"/>
        <w:rPr>
          <w:rFonts w:ascii="Times New Roman" w:hAnsi="Times New Roman" w:cs="Times New Roman"/>
        </w:rPr>
      </w:pPr>
    </w:p>
    <w:p w14:paraId="78832809" w14:textId="77777777" w:rsidR="00315C03" w:rsidRPr="000C76F6" w:rsidRDefault="00315C03" w:rsidP="0083302B">
      <w:pPr>
        <w:spacing w:after="120" w:line="240" w:lineRule="auto"/>
        <w:jc w:val="both"/>
        <w:rPr>
          <w:rFonts w:ascii="Times New Roman" w:hAnsi="Times New Roman" w:cs="Times New Roman"/>
        </w:rPr>
      </w:pPr>
    </w:p>
    <w:p w14:paraId="5AA3D2A2" w14:textId="77777777" w:rsidR="00315C03" w:rsidRPr="000C76F6" w:rsidRDefault="00315C03" w:rsidP="0083302B">
      <w:pPr>
        <w:spacing w:after="120" w:line="240" w:lineRule="auto"/>
        <w:jc w:val="both"/>
        <w:rPr>
          <w:rFonts w:ascii="Times New Roman" w:hAnsi="Times New Roman" w:cs="Times New Roman"/>
        </w:rPr>
      </w:pPr>
    </w:p>
    <w:p w14:paraId="59D48A4F" w14:textId="77777777" w:rsidR="00315C03" w:rsidRPr="000C76F6" w:rsidRDefault="00315C03" w:rsidP="0083302B">
      <w:pPr>
        <w:spacing w:after="120" w:line="240" w:lineRule="auto"/>
        <w:jc w:val="both"/>
        <w:rPr>
          <w:rFonts w:ascii="Times New Roman" w:hAnsi="Times New Roman" w:cs="Times New Roman"/>
        </w:rPr>
      </w:pPr>
    </w:p>
    <w:p w14:paraId="49CAE366" w14:textId="77777777" w:rsidR="00315C03" w:rsidRPr="000C76F6" w:rsidRDefault="00315C03" w:rsidP="0083302B">
      <w:pPr>
        <w:spacing w:after="120" w:line="240" w:lineRule="auto"/>
        <w:jc w:val="both"/>
        <w:rPr>
          <w:rFonts w:ascii="Times New Roman" w:hAnsi="Times New Roman" w:cs="Times New Roman"/>
        </w:rPr>
      </w:pPr>
    </w:p>
    <w:p w14:paraId="07828CB6" w14:textId="77777777" w:rsidR="00315C03" w:rsidRPr="000C76F6" w:rsidRDefault="00315C03" w:rsidP="0083302B">
      <w:pPr>
        <w:spacing w:after="120" w:line="240" w:lineRule="auto"/>
        <w:jc w:val="both"/>
        <w:rPr>
          <w:rFonts w:ascii="Times New Roman" w:hAnsi="Times New Roman" w:cs="Times New Roman"/>
        </w:rPr>
      </w:pPr>
    </w:p>
    <w:p w14:paraId="365CCEA0" w14:textId="77777777" w:rsidR="00315C03" w:rsidRPr="000C76F6" w:rsidRDefault="00315C03" w:rsidP="0083302B">
      <w:pPr>
        <w:spacing w:after="120" w:line="240" w:lineRule="auto"/>
        <w:jc w:val="both"/>
        <w:rPr>
          <w:rFonts w:ascii="Times New Roman" w:hAnsi="Times New Roman" w:cs="Times New Roman"/>
        </w:rPr>
      </w:pPr>
    </w:p>
    <w:p w14:paraId="216FA5EC" w14:textId="77777777" w:rsidR="00315C03" w:rsidRPr="000C76F6" w:rsidRDefault="00315C03" w:rsidP="0083302B">
      <w:pPr>
        <w:spacing w:after="120" w:line="240" w:lineRule="auto"/>
        <w:jc w:val="both"/>
        <w:rPr>
          <w:rFonts w:ascii="Times New Roman" w:hAnsi="Times New Roman" w:cs="Times New Roman"/>
        </w:rPr>
      </w:pPr>
    </w:p>
    <w:p w14:paraId="533D0163" w14:textId="77777777" w:rsidR="00315C03" w:rsidRPr="000C76F6" w:rsidRDefault="00315C03" w:rsidP="0083302B">
      <w:pPr>
        <w:spacing w:after="120" w:line="240" w:lineRule="auto"/>
        <w:jc w:val="both"/>
        <w:rPr>
          <w:rFonts w:ascii="Times New Roman" w:hAnsi="Times New Roman" w:cs="Times New Roman"/>
        </w:rPr>
      </w:pPr>
    </w:p>
    <w:p w14:paraId="666B04B6" w14:textId="77777777" w:rsidR="00315C03" w:rsidRPr="000C76F6" w:rsidRDefault="00315C03" w:rsidP="0083302B">
      <w:pPr>
        <w:spacing w:after="120" w:line="240" w:lineRule="auto"/>
        <w:jc w:val="both"/>
        <w:rPr>
          <w:rFonts w:ascii="Times New Roman" w:hAnsi="Times New Roman" w:cs="Times New Roman"/>
        </w:rPr>
      </w:pPr>
    </w:p>
    <w:p w14:paraId="32A09A7A" w14:textId="77777777" w:rsidR="00315C03" w:rsidRPr="000C76F6" w:rsidRDefault="00315C03" w:rsidP="00107945">
      <w:pPr>
        <w:spacing w:after="120" w:line="240" w:lineRule="auto"/>
        <w:jc w:val="center"/>
        <w:rPr>
          <w:rFonts w:ascii="Times New Roman" w:hAnsi="Times New Roman" w:cs="Times New Roman"/>
        </w:rPr>
      </w:pPr>
    </w:p>
    <w:p w14:paraId="5653046C" w14:textId="77777777" w:rsidR="00315C03" w:rsidRPr="000C76F6" w:rsidRDefault="00315C03" w:rsidP="0083302B">
      <w:pPr>
        <w:spacing w:after="120" w:line="240" w:lineRule="auto"/>
        <w:jc w:val="both"/>
        <w:rPr>
          <w:rFonts w:ascii="Times New Roman" w:hAnsi="Times New Roman" w:cs="Times New Roman"/>
        </w:rPr>
      </w:pPr>
    </w:p>
    <w:p w14:paraId="49DD95B9" w14:textId="77777777" w:rsidR="00315C03" w:rsidRPr="000C76F6" w:rsidRDefault="00315C03" w:rsidP="0083302B">
      <w:pPr>
        <w:spacing w:after="120" w:line="240" w:lineRule="auto"/>
        <w:jc w:val="both"/>
        <w:rPr>
          <w:rFonts w:ascii="Times New Roman" w:hAnsi="Times New Roman" w:cs="Times New Roman"/>
        </w:rPr>
      </w:pPr>
    </w:p>
    <w:p w14:paraId="54C5C906" w14:textId="77777777" w:rsidR="00315C03" w:rsidRPr="000C76F6" w:rsidRDefault="00315C03" w:rsidP="0083302B">
      <w:pPr>
        <w:spacing w:after="120" w:line="240" w:lineRule="auto"/>
        <w:jc w:val="both"/>
        <w:rPr>
          <w:rFonts w:ascii="Times New Roman" w:hAnsi="Times New Roman" w:cs="Times New Roman"/>
        </w:rPr>
      </w:pPr>
    </w:p>
    <w:p w14:paraId="42BDDDD2" w14:textId="77777777" w:rsidR="00315C03" w:rsidRPr="000C76F6" w:rsidRDefault="00315C03" w:rsidP="0083302B">
      <w:pPr>
        <w:spacing w:after="120" w:line="240" w:lineRule="auto"/>
        <w:jc w:val="both"/>
        <w:rPr>
          <w:rFonts w:ascii="Times New Roman" w:hAnsi="Times New Roman" w:cs="Times New Roman"/>
        </w:rPr>
      </w:pPr>
    </w:p>
    <w:p w14:paraId="08F397AF" w14:textId="77777777" w:rsidR="00315C03" w:rsidRPr="000C76F6" w:rsidRDefault="00315C03" w:rsidP="0083302B">
      <w:pPr>
        <w:spacing w:after="120" w:line="240" w:lineRule="auto"/>
        <w:jc w:val="both"/>
        <w:rPr>
          <w:rFonts w:ascii="Times New Roman" w:hAnsi="Times New Roman" w:cs="Times New Roman"/>
        </w:rPr>
      </w:pPr>
    </w:p>
    <w:p w14:paraId="040ED89D" w14:textId="77777777" w:rsidR="00315C03" w:rsidRPr="000C76F6" w:rsidRDefault="00315C03" w:rsidP="0083302B">
      <w:pPr>
        <w:spacing w:after="120" w:line="240" w:lineRule="auto"/>
        <w:jc w:val="both"/>
        <w:rPr>
          <w:rFonts w:ascii="Times New Roman" w:hAnsi="Times New Roman" w:cs="Times New Roman"/>
        </w:rPr>
      </w:pPr>
    </w:p>
    <w:p w14:paraId="4898AFD0" w14:textId="77777777" w:rsidR="00315C03" w:rsidRPr="000C76F6" w:rsidRDefault="00315C03" w:rsidP="0083302B">
      <w:pPr>
        <w:spacing w:after="120" w:line="240" w:lineRule="auto"/>
        <w:jc w:val="both"/>
        <w:rPr>
          <w:rFonts w:ascii="Times New Roman" w:hAnsi="Times New Roman" w:cs="Times New Roman"/>
        </w:rPr>
      </w:pPr>
    </w:p>
    <w:p w14:paraId="249DA1EB" w14:textId="77777777" w:rsidR="00315C03" w:rsidRPr="000C76F6" w:rsidRDefault="00315C03" w:rsidP="00920F76">
      <w:pPr>
        <w:pStyle w:val="TOC4"/>
        <w:rPr>
          <w:rFonts w:ascii="Times New Roman" w:hAnsi="Times New Roman" w:cs="Times New Roman"/>
        </w:rPr>
      </w:pPr>
      <w:r w:rsidRPr="000C76F6">
        <w:rPr>
          <w:rFonts w:ascii="Times New Roman" w:hAnsi="Times New Roman" w:cs="Times New Roman"/>
        </w:rPr>
        <w:br w:type="page"/>
      </w:r>
    </w:p>
    <w:p w14:paraId="4E5988AA" w14:textId="77777777" w:rsidR="00315C03" w:rsidRPr="000C76F6" w:rsidRDefault="00B81854" w:rsidP="00920F76">
      <w:pPr>
        <w:pStyle w:val="Subtitle"/>
        <w:rPr>
          <w:rStyle w:val="SubtleEmphasis"/>
          <w:rFonts w:ascii="Times New Roman" w:hAnsi="Times New Roman" w:cs="Times New Roman"/>
          <w:i/>
          <w:iCs/>
          <w:color w:val="4F81BD" w:themeColor="accent1"/>
        </w:rPr>
      </w:pPr>
      <w:r>
        <w:rPr>
          <w:rFonts w:ascii="Times New Roman" w:hAnsi="Times New Roman" w:cs="Times New Roman"/>
        </w:rPr>
        <w:lastRenderedPageBreak/>
        <w:t xml:space="preserve">Table of </w:t>
      </w:r>
      <w:r w:rsidR="00315C03" w:rsidRPr="000C76F6">
        <w:rPr>
          <w:rFonts w:ascii="Times New Roman" w:hAnsi="Times New Roman" w:cs="Times New Roman"/>
        </w:rPr>
        <w:t>Contents</w:t>
      </w:r>
    </w:p>
    <w:p w14:paraId="5BDCC8DC" w14:textId="77777777" w:rsidR="00315C03" w:rsidRPr="000C76F6" w:rsidRDefault="00315C03" w:rsidP="0083302B">
      <w:pPr>
        <w:jc w:val="both"/>
        <w:rPr>
          <w:rFonts w:ascii="Times New Roman" w:hAnsi="Times New Roman" w:cs="Times New Roman"/>
        </w:rPr>
      </w:pPr>
    </w:p>
    <w:p w14:paraId="4012775D" w14:textId="77777777" w:rsidR="00B81854" w:rsidRDefault="001C1A7C">
      <w:pPr>
        <w:pStyle w:val="TOC1"/>
        <w:tabs>
          <w:tab w:val="left" w:pos="440"/>
          <w:tab w:val="right" w:leader="dot" w:pos="9017"/>
        </w:tabs>
        <w:rPr>
          <w:rFonts w:asciiTheme="minorHAnsi" w:eastAsiaTheme="minorEastAsia" w:hAnsiTheme="minorHAnsi" w:cstheme="minorBidi"/>
          <w:noProof/>
        </w:rPr>
      </w:pPr>
      <w:r w:rsidRPr="000C76F6">
        <w:rPr>
          <w:rFonts w:ascii="Times New Roman" w:hAnsi="Times New Roman" w:cs="Times New Roman"/>
        </w:rPr>
        <w:fldChar w:fldCharType="begin"/>
      </w:r>
      <w:r w:rsidR="00315C03" w:rsidRPr="000C76F6">
        <w:rPr>
          <w:rFonts w:ascii="Times New Roman" w:hAnsi="Times New Roman" w:cs="Times New Roman"/>
        </w:rPr>
        <w:instrText xml:space="preserve"> TOC \o "1-3" \h \z \u </w:instrText>
      </w:r>
      <w:r w:rsidRPr="000C76F6">
        <w:rPr>
          <w:rFonts w:ascii="Times New Roman" w:hAnsi="Times New Roman" w:cs="Times New Roman"/>
        </w:rPr>
        <w:fldChar w:fldCharType="separate"/>
      </w:r>
      <w:hyperlink w:anchor="_Toc385357611" w:history="1">
        <w:r w:rsidR="00B81854" w:rsidRPr="001C1BD4">
          <w:rPr>
            <w:rStyle w:val="Hyperlink"/>
            <w:rFonts w:ascii="Times New Roman" w:hAnsi="Times New Roman"/>
            <w:noProof/>
          </w:rPr>
          <w:t>1.</w:t>
        </w:r>
        <w:r w:rsidR="00B81854">
          <w:rPr>
            <w:rFonts w:asciiTheme="minorHAnsi" w:eastAsiaTheme="minorEastAsia" w:hAnsiTheme="minorHAnsi" w:cstheme="minorBidi"/>
            <w:noProof/>
          </w:rPr>
          <w:tab/>
        </w:r>
        <w:r w:rsidR="00B81854" w:rsidRPr="001C1BD4">
          <w:rPr>
            <w:rStyle w:val="Hyperlink"/>
            <w:rFonts w:ascii="Times New Roman" w:hAnsi="Times New Roman"/>
            <w:noProof/>
          </w:rPr>
          <w:t>Objectives</w:t>
        </w:r>
        <w:r w:rsidR="00B81854">
          <w:rPr>
            <w:noProof/>
            <w:webHidden/>
          </w:rPr>
          <w:tab/>
        </w:r>
        <w:r>
          <w:rPr>
            <w:noProof/>
            <w:webHidden/>
          </w:rPr>
          <w:fldChar w:fldCharType="begin"/>
        </w:r>
        <w:r w:rsidR="00B81854">
          <w:rPr>
            <w:noProof/>
            <w:webHidden/>
          </w:rPr>
          <w:instrText xml:space="preserve"> PAGEREF _Toc385357611 \h </w:instrText>
        </w:r>
        <w:r>
          <w:rPr>
            <w:noProof/>
            <w:webHidden/>
          </w:rPr>
        </w:r>
        <w:r>
          <w:rPr>
            <w:noProof/>
            <w:webHidden/>
          </w:rPr>
          <w:fldChar w:fldCharType="separate"/>
        </w:r>
        <w:r w:rsidR="00B81854">
          <w:rPr>
            <w:noProof/>
            <w:webHidden/>
          </w:rPr>
          <w:t>1</w:t>
        </w:r>
        <w:r>
          <w:rPr>
            <w:noProof/>
            <w:webHidden/>
          </w:rPr>
          <w:fldChar w:fldCharType="end"/>
        </w:r>
      </w:hyperlink>
    </w:p>
    <w:p w14:paraId="1F7A03A7" w14:textId="77777777" w:rsidR="00B81854" w:rsidRDefault="00E74F1B">
      <w:pPr>
        <w:pStyle w:val="TOC1"/>
        <w:tabs>
          <w:tab w:val="left" w:pos="440"/>
          <w:tab w:val="right" w:leader="dot" w:pos="9017"/>
        </w:tabs>
        <w:rPr>
          <w:rFonts w:asciiTheme="minorHAnsi" w:eastAsiaTheme="minorEastAsia" w:hAnsiTheme="minorHAnsi" w:cstheme="minorBidi"/>
          <w:noProof/>
        </w:rPr>
      </w:pPr>
      <w:hyperlink w:anchor="_Toc385357612" w:history="1">
        <w:r w:rsidR="00B81854" w:rsidRPr="001C1BD4">
          <w:rPr>
            <w:rStyle w:val="Hyperlink"/>
            <w:rFonts w:ascii="Times New Roman" w:hAnsi="Times New Roman"/>
            <w:noProof/>
          </w:rPr>
          <w:t>2.</w:t>
        </w:r>
        <w:r w:rsidR="00B81854">
          <w:rPr>
            <w:rFonts w:asciiTheme="minorHAnsi" w:eastAsiaTheme="minorEastAsia" w:hAnsiTheme="minorHAnsi" w:cstheme="minorBidi"/>
            <w:noProof/>
          </w:rPr>
          <w:tab/>
        </w:r>
        <w:r w:rsidR="00B81854" w:rsidRPr="001C1BD4">
          <w:rPr>
            <w:rStyle w:val="Hyperlink"/>
            <w:rFonts w:ascii="Times New Roman" w:hAnsi="Times New Roman"/>
            <w:noProof/>
          </w:rPr>
          <w:t>Entry Criteria</w:t>
        </w:r>
        <w:r w:rsidR="00B81854">
          <w:rPr>
            <w:noProof/>
            <w:webHidden/>
          </w:rPr>
          <w:tab/>
        </w:r>
        <w:r w:rsidR="001C1A7C">
          <w:rPr>
            <w:noProof/>
            <w:webHidden/>
          </w:rPr>
          <w:fldChar w:fldCharType="begin"/>
        </w:r>
        <w:r w:rsidR="00B81854">
          <w:rPr>
            <w:noProof/>
            <w:webHidden/>
          </w:rPr>
          <w:instrText xml:space="preserve"> PAGEREF _Toc385357612 \h </w:instrText>
        </w:r>
        <w:r w:rsidR="001C1A7C">
          <w:rPr>
            <w:noProof/>
            <w:webHidden/>
          </w:rPr>
        </w:r>
        <w:r w:rsidR="001C1A7C">
          <w:rPr>
            <w:noProof/>
            <w:webHidden/>
          </w:rPr>
          <w:fldChar w:fldCharType="separate"/>
        </w:r>
        <w:r w:rsidR="00B81854">
          <w:rPr>
            <w:noProof/>
            <w:webHidden/>
          </w:rPr>
          <w:t>1</w:t>
        </w:r>
        <w:r w:rsidR="001C1A7C">
          <w:rPr>
            <w:noProof/>
            <w:webHidden/>
          </w:rPr>
          <w:fldChar w:fldCharType="end"/>
        </w:r>
      </w:hyperlink>
    </w:p>
    <w:p w14:paraId="26EAE17B" w14:textId="77777777" w:rsidR="00B81854" w:rsidRDefault="00E74F1B">
      <w:pPr>
        <w:pStyle w:val="TOC1"/>
        <w:tabs>
          <w:tab w:val="left" w:pos="440"/>
          <w:tab w:val="right" w:leader="dot" w:pos="9017"/>
        </w:tabs>
        <w:rPr>
          <w:rFonts w:asciiTheme="minorHAnsi" w:eastAsiaTheme="minorEastAsia" w:hAnsiTheme="minorHAnsi" w:cstheme="minorBidi"/>
          <w:noProof/>
        </w:rPr>
      </w:pPr>
      <w:hyperlink w:anchor="_Toc385357613" w:history="1">
        <w:r w:rsidR="00B81854" w:rsidRPr="001C1BD4">
          <w:rPr>
            <w:rStyle w:val="Hyperlink"/>
            <w:rFonts w:ascii="Times New Roman" w:hAnsi="Times New Roman"/>
            <w:noProof/>
          </w:rPr>
          <w:t>3.</w:t>
        </w:r>
        <w:r w:rsidR="00B81854">
          <w:rPr>
            <w:rFonts w:asciiTheme="minorHAnsi" w:eastAsiaTheme="minorEastAsia" w:hAnsiTheme="minorHAnsi" w:cstheme="minorBidi"/>
            <w:noProof/>
          </w:rPr>
          <w:tab/>
        </w:r>
        <w:r w:rsidR="00B81854" w:rsidRPr="001C1BD4">
          <w:rPr>
            <w:rStyle w:val="Hyperlink"/>
            <w:rFonts w:ascii="Times New Roman" w:hAnsi="Times New Roman"/>
            <w:noProof/>
          </w:rPr>
          <w:t>Inputs</w:t>
        </w:r>
        <w:r w:rsidR="00B81854">
          <w:rPr>
            <w:noProof/>
            <w:webHidden/>
          </w:rPr>
          <w:tab/>
        </w:r>
        <w:r w:rsidR="001C1A7C">
          <w:rPr>
            <w:noProof/>
            <w:webHidden/>
          </w:rPr>
          <w:fldChar w:fldCharType="begin"/>
        </w:r>
        <w:r w:rsidR="00B81854">
          <w:rPr>
            <w:noProof/>
            <w:webHidden/>
          </w:rPr>
          <w:instrText xml:space="preserve"> PAGEREF _Toc385357613 \h </w:instrText>
        </w:r>
        <w:r w:rsidR="001C1A7C">
          <w:rPr>
            <w:noProof/>
            <w:webHidden/>
          </w:rPr>
        </w:r>
        <w:r w:rsidR="001C1A7C">
          <w:rPr>
            <w:noProof/>
            <w:webHidden/>
          </w:rPr>
          <w:fldChar w:fldCharType="separate"/>
        </w:r>
        <w:r w:rsidR="00B81854">
          <w:rPr>
            <w:noProof/>
            <w:webHidden/>
          </w:rPr>
          <w:t>1</w:t>
        </w:r>
        <w:r w:rsidR="001C1A7C">
          <w:rPr>
            <w:noProof/>
            <w:webHidden/>
          </w:rPr>
          <w:fldChar w:fldCharType="end"/>
        </w:r>
      </w:hyperlink>
    </w:p>
    <w:p w14:paraId="1BD8EDEC" w14:textId="77777777" w:rsidR="00B81854" w:rsidRDefault="00E74F1B">
      <w:pPr>
        <w:pStyle w:val="TOC1"/>
        <w:tabs>
          <w:tab w:val="left" w:pos="440"/>
          <w:tab w:val="right" w:leader="dot" w:pos="9017"/>
        </w:tabs>
        <w:rPr>
          <w:rFonts w:asciiTheme="minorHAnsi" w:eastAsiaTheme="minorEastAsia" w:hAnsiTheme="minorHAnsi" w:cstheme="minorBidi"/>
          <w:noProof/>
        </w:rPr>
      </w:pPr>
      <w:hyperlink w:anchor="_Toc385357614" w:history="1">
        <w:r w:rsidR="00B81854" w:rsidRPr="001C1BD4">
          <w:rPr>
            <w:rStyle w:val="Hyperlink"/>
            <w:rFonts w:ascii="Times New Roman" w:hAnsi="Times New Roman"/>
            <w:noProof/>
          </w:rPr>
          <w:t>4.</w:t>
        </w:r>
        <w:r w:rsidR="00B81854">
          <w:rPr>
            <w:rFonts w:asciiTheme="minorHAnsi" w:eastAsiaTheme="minorEastAsia" w:hAnsiTheme="minorHAnsi" w:cstheme="minorBidi"/>
            <w:noProof/>
          </w:rPr>
          <w:tab/>
        </w:r>
        <w:r w:rsidR="00B81854" w:rsidRPr="001C1BD4">
          <w:rPr>
            <w:rStyle w:val="Hyperlink"/>
            <w:rFonts w:ascii="Times New Roman" w:hAnsi="Times New Roman"/>
            <w:noProof/>
          </w:rPr>
          <w:t>Process</w:t>
        </w:r>
        <w:r w:rsidR="00B81854">
          <w:rPr>
            <w:noProof/>
            <w:webHidden/>
          </w:rPr>
          <w:tab/>
        </w:r>
        <w:r w:rsidR="001C1A7C">
          <w:rPr>
            <w:noProof/>
            <w:webHidden/>
          </w:rPr>
          <w:fldChar w:fldCharType="begin"/>
        </w:r>
        <w:r w:rsidR="00B81854">
          <w:rPr>
            <w:noProof/>
            <w:webHidden/>
          </w:rPr>
          <w:instrText xml:space="preserve"> PAGEREF _Toc385357614 \h </w:instrText>
        </w:r>
        <w:r w:rsidR="001C1A7C">
          <w:rPr>
            <w:noProof/>
            <w:webHidden/>
          </w:rPr>
        </w:r>
        <w:r w:rsidR="001C1A7C">
          <w:rPr>
            <w:noProof/>
            <w:webHidden/>
          </w:rPr>
          <w:fldChar w:fldCharType="separate"/>
        </w:r>
        <w:r w:rsidR="00B81854">
          <w:rPr>
            <w:noProof/>
            <w:webHidden/>
          </w:rPr>
          <w:t>1</w:t>
        </w:r>
        <w:r w:rsidR="001C1A7C">
          <w:rPr>
            <w:noProof/>
            <w:webHidden/>
          </w:rPr>
          <w:fldChar w:fldCharType="end"/>
        </w:r>
      </w:hyperlink>
    </w:p>
    <w:p w14:paraId="6C2C4016" w14:textId="77777777" w:rsidR="00B81854" w:rsidRDefault="00E74F1B">
      <w:pPr>
        <w:pStyle w:val="TOC2"/>
        <w:tabs>
          <w:tab w:val="right" w:leader="dot" w:pos="9017"/>
        </w:tabs>
        <w:rPr>
          <w:rFonts w:asciiTheme="minorHAnsi" w:eastAsiaTheme="minorEastAsia" w:hAnsiTheme="minorHAnsi" w:cstheme="minorBidi"/>
          <w:noProof/>
        </w:rPr>
      </w:pPr>
      <w:hyperlink w:anchor="_Toc385357615" w:history="1">
        <w:r w:rsidR="00B81854" w:rsidRPr="001C1BD4">
          <w:rPr>
            <w:rStyle w:val="Hyperlink"/>
            <w:rFonts w:ascii="Times New Roman" w:hAnsi="Times New Roman"/>
            <w:noProof/>
          </w:rPr>
          <w:t>4.1 Security Policy and ISMS Manual</w:t>
        </w:r>
        <w:r w:rsidR="00B81854">
          <w:rPr>
            <w:noProof/>
            <w:webHidden/>
          </w:rPr>
          <w:tab/>
        </w:r>
        <w:r w:rsidR="001C1A7C">
          <w:rPr>
            <w:noProof/>
            <w:webHidden/>
          </w:rPr>
          <w:fldChar w:fldCharType="begin"/>
        </w:r>
        <w:r w:rsidR="00B81854">
          <w:rPr>
            <w:noProof/>
            <w:webHidden/>
          </w:rPr>
          <w:instrText xml:space="preserve"> PAGEREF _Toc385357615 \h </w:instrText>
        </w:r>
        <w:r w:rsidR="001C1A7C">
          <w:rPr>
            <w:noProof/>
            <w:webHidden/>
          </w:rPr>
        </w:r>
        <w:r w:rsidR="001C1A7C">
          <w:rPr>
            <w:noProof/>
            <w:webHidden/>
          </w:rPr>
          <w:fldChar w:fldCharType="separate"/>
        </w:r>
        <w:r w:rsidR="00B81854">
          <w:rPr>
            <w:noProof/>
            <w:webHidden/>
          </w:rPr>
          <w:t>1</w:t>
        </w:r>
        <w:r w:rsidR="001C1A7C">
          <w:rPr>
            <w:noProof/>
            <w:webHidden/>
          </w:rPr>
          <w:fldChar w:fldCharType="end"/>
        </w:r>
      </w:hyperlink>
    </w:p>
    <w:p w14:paraId="78A38586" w14:textId="77777777" w:rsidR="00B81854" w:rsidRDefault="00E74F1B">
      <w:pPr>
        <w:pStyle w:val="TOC2"/>
        <w:tabs>
          <w:tab w:val="right" w:leader="dot" w:pos="9017"/>
        </w:tabs>
        <w:rPr>
          <w:rFonts w:asciiTheme="minorHAnsi" w:eastAsiaTheme="minorEastAsia" w:hAnsiTheme="minorHAnsi" w:cstheme="minorBidi"/>
          <w:noProof/>
        </w:rPr>
      </w:pPr>
      <w:hyperlink w:anchor="_Toc385357616" w:history="1">
        <w:r w:rsidR="00B81854" w:rsidRPr="001C1BD4">
          <w:rPr>
            <w:rStyle w:val="Hyperlink"/>
            <w:rFonts w:ascii="Times New Roman" w:hAnsi="Times New Roman"/>
            <w:noProof/>
          </w:rPr>
          <w:t>4.2 Leave and Holiday policy</w:t>
        </w:r>
        <w:r w:rsidR="00B81854">
          <w:rPr>
            <w:noProof/>
            <w:webHidden/>
          </w:rPr>
          <w:tab/>
        </w:r>
        <w:r w:rsidR="001C1A7C">
          <w:rPr>
            <w:noProof/>
            <w:webHidden/>
          </w:rPr>
          <w:fldChar w:fldCharType="begin"/>
        </w:r>
        <w:r w:rsidR="00B81854">
          <w:rPr>
            <w:noProof/>
            <w:webHidden/>
          </w:rPr>
          <w:instrText xml:space="preserve"> PAGEREF _Toc385357616 \h </w:instrText>
        </w:r>
        <w:r w:rsidR="001C1A7C">
          <w:rPr>
            <w:noProof/>
            <w:webHidden/>
          </w:rPr>
        </w:r>
        <w:r w:rsidR="001C1A7C">
          <w:rPr>
            <w:noProof/>
            <w:webHidden/>
          </w:rPr>
          <w:fldChar w:fldCharType="separate"/>
        </w:r>
        <w:r w:rsidR="00B81854">
          <w:rPr>
            <w:noProof/>
            <w:webHidden/>
          </w:rPr>
          <w:t>1</w:t>
        </w:r>
        <w:r w:rsidR="001C1A7C">
          <w:rPr>
            <w:noProof/>
            <w:webHidden/>
          </w:rPr>
          <w:fldChar w:fldCharType="end"/>
        </w:r>
      </w:hyperlink>
    </w:p>
    <w:p w14:paraId="3446577F" w14:textId="77777777" w:rsidR="00B81854" w:rsidRDefault="00E74F1B">
      <w:pPr>
        <w:pStyle w:val="TOC2"/>
        <w:tabs>
          <w:tab w:val="right" w:leader="dot" w:pos="9017"/>
        </w:tabs>
        <w:rPr>
          <w:rFonts w:asciiTheme="minorHAnsi" w:eastAsiaTheme="minorEastAsia" w:hAnsiTheme="minorHAnsi" w:cstheme="minorBidi"/>
          <w:noProof/>
        </w:rPr>
      </w:pPr>
      <w:hyperlink w:anchor="_Toc385357617" w:history="1">
        <w:r w:rsidR="00B81854" w:rsidRPr="001C1BD4">
          <w:rPr>
            <w:rStyle w:val="Hyperlink"/>
            <w:rFonts w:ascii="Times New Roman" w:hAnsi="Times New Roman"/>
            <w:noProof/>
          </w:rPr>
          <w:t>4.3 Sexual harassment Policy</w:t>
        </w:r>
        <w:r w:rsidR="00B81854">
          <w:rPr>
            <w:noProof/>
            <w:webHidden/>
          </w:rPr>
          <w:tab/>
        </w:r>
        <w:r w:rsidR="001C1A7C">
          <w:rPr>
            <w:noProof/>
            <w:webHidden/>
          </w:rPr>
          <w:fldChar w:fldCharType="begin"/>
        </w:r>
        <w:r w:rsidR="00B81854">
          <w:rPr>
            <w:noProof/>
            <w:webHidden/>
          </w:rPr>
          <w:instrText xml:space="preserve"> PAGEREF _Toc385357617 \h </w:instrText>
        </w:r>
        <w:r w:rsidR="001C1A7C">
          <w:rPr>
            <w:noProof/>
            <w:webHidden/>
          </w:rPr>
        </w:r>
        <w:r w:rsidR="001C1A7C">
          <w:rPr>
            <w:noProof/>
            <w:webHidden/>
          </w:rPr>
          <w:fldChar w:fldCharType="separate"/>
        </w:r>
        <w:r w:rsidR="00B81854">
          <w:rPr>
            <w:noProof/>
            <w:webHidden/>
          </w:rPr>
          <w:t>1</w:t>
        </w:r>
        <w:r w:rsidR="001C1A7C">
          <w:rPr>
            <w:noProof/>
            <w:webHidden/>
          </w:rPr>
          <w:fldChar w:fldCharType="end"/>
        </w:r>
      </w:hyperlink>
    </w:p>
    <w:p w14:paraId="099779AF" w14:textId="77777777" w:rsidR="00B81854" w:rsidRDefault="00E74F1B">
      <w:pPr>
        <w:pStyle w:val="TOC2"/>
        <w:tabs>
          <w:tab w:val="right" w:leader="dot" w:pos="9017"/>
        </w:tabs>
        <w:rPr>
          <w:rFonts w:asciiTheme="minorHAnsi" w:eastAsiaTheme="minorEastAsia" w:hAnsiTheme="minorHAnsi" w:cstheme="minorBidi"/>
          <w:noProof/>
        </w:rPr>
      </w:pPr>
      <w:hyperlink w:anchor="_Toc385357618" w:history="1">
        <w:r w:rsidR="00B81854" w:rsidRPr="001C1BD4">
          <w:rPr>
            <w:rStyle w:val="Hyperlink"/>
            <w:rFonts w:ascii="Times New Roman" w:hAnsi="Times New Roman"/>
            <w:noProof/>
          </w:rPr>
          <w:t>4.4 Separation Policy</w:t>
        </w:r>
        <w:r w:rsidR="00B81854">
          <w:rPr>
            <w:noProof/>
            <w:webHidden/>
          </w:rPr>
          <w:tab/>
        </w:r>
        <w:r w:rsidR="001C1A7C">
          <w:rPr>
            <w:noProof/>
            <w:webHidden/>
          </w:rPr>
          <w:fldChar w:fldCharType="begin"/>
        </w:r>
        <w:r w:rsidR="00B81854">
          <w:rPr>
            <w:noProof/>
            <w:webHidden/>
          </w:rPr>
          <w:instrText xml:space="preserve"> PAGEREF _Toc385357618 \h </w:instrText>
        </w:r>
        <w:r w:rsidR="001C1A7C">
          <w:rPr>
            <w:noProof/>
            <w:webHidden/>
          </w:rPr>
        </w:r>
        <w:r w:rsidR="001C1A7C">
          <w:rPr>
            <w:noProof/>
            <w:webHidden/>
          </w:rPr>
          <w:fldChar w:fldCharType="separate"/>
        </w:r>
        <w:r w:rsidR="00B81854">
          <w:rPr>
            <w:noProof/>
            <w:webHidden/>
          </w:rPr>
          <w:t>1</w:t>
        </w:r>
        <w:r w:rsidR="001C1A7C">
          <w:rPr>
            <w:noProof/>
            <w:webHidden/>
          </w:rPr>
          <w:fldChar w:fldCharType="end"/>
        </w:r>
      </w:hyperlink>
    </w:p>
    <w:p w14:paraId="1323DA30" w14:textId="77777777" w:rsidR="00B81854" w:rsidRDefault="00E74F1B">
      <w:pPr>
        <w:pStyle w:val="TOC2"/>
        <w:tabs>
          <w:tab w:val="right" w:leader="dot" w:pos="9017"/>
        </w:tabs>
        <w:rPr>
          <w:rFonts w:asciiTheme="minorHAnsi" w:eastAsiaTheme="minorEastAsia" w:hAnsiTheme="minorHAnsi" w:cstheme="minorBidi"/>
          <w:noProof/>
        </w:rPr>
      </w:pPr>
      <w:hyperlink w:anchor="_Toc385357619" w:history="1">
        <w:r w:rsidR="00B81854" w:rsidRPr="001C1BD4">
          <w:rPr>
            <w:rStyle w:val="Hyperlink"/>
            <w:rFonts w:ascii="Times New Roman" w:hAnsi="Times New Roman"/>
            <w:noProof/>
          </w:rPr>
          <w:t>4.5 Relocation Policy</w:t>
        </w:r>
        <w:r w:rsidR="00B81854">
          <w:rPr>
            <w:noProof/>
            <w:webHidden/>
          </w:rPr>
          <w:tab/>
        </w:r>
        <w:r w:rsidR="001C1A7C">
          <w:rPr>
            <w:noProof/>
            <w:webHidden/>
          </w:rPr>
          <w:fldChar w:fldCharType="begin"/>
        </w:r>
        <w:r w:rsidR="00B81854">
          <w:rPr>
            <w:noProof/>
            <w:webHidden/>
          </w:rPr>
          <w:instrText xml:space="preserve"> PAGEREF _Toc385357619 \h </w:instrText>
        </w:r>
        <w:r w:rsidR="001C1A7C">
          <w:rPr>
            <w:noProof/>
            <w:webHidden/>
          </w:rPr>
        </w:r>
        <w:r w:rsidR="001C1A7C">
          <w:rPr>
            <w:noProof/>
            <w:webHidden/>
          </w:rPr>
          <w:fldChar w:fldCharType="separate"/>
        </w:r>
        <w:r w:rsidR="00B81854">
          <w:rPr>
            <w:noProof/>
            <w:webHidden/>
          </w:rPr>
          <w:t>1</w:t>
        </w:r>
        <w:r w:rsidR="001C1A7C">
          <w:rPr>
            <w:noProof/>
            <w:webHidden/>
          </w:rPr>
          <w:fldChar w:fldCharType="end"/>
        </w:r>
      </w:hyperlink>
    </w:p>
    <w:p w14:paraId="61760BF9" w14:textId="77777777" w:rsidR="00B81854" w:rsidRDefault="00E74F1B">
      <w:pPr>
        <w:pStyle w:val="TOC2"/>
        <w:tabs>
          <w:tab w:val="right" w:leader="dot" w:pos="9017"/>
        </w:tabs>
        <w:rPr>
          <w:rFonts w:asciiTheme="minorHAnsi" w:eastAsiaTheme="minorEastAsia" w:hAnsiTheme="minorHAnsi" w:cstheme="minorBidi"/>
          <w:noProof/>
        </w:rPr>
      </w:pPr>
      <w:hyperlink w:anchor="_Toc385357620" w:history="1">
        <w:r w:rsidR="00B81854" w:rsidRPr="001C1BD4">
          <w:rPr>
            <w:rStyle w:val="Hyperlink"/>
            <w:rFonts w:ascii="Times New Roman" w:hAnsi="Times New Roman"/>
            <w:noProof/>
          </w:rPr>
          <w:t>4.6 Reference Check Policy</w:t>
        </w:r>
        <w:r w:rsidR="00B81854">
          <w:rPr>
            <w:noProof/>
            <w:webHidden/>
          </w:rPr>
          <w:tab/>
        </w:r>
        <w:r w:rsidR="001C1A7C">
          <w:rPr>
            <w:noProof/>
            <w:webHidden/>
          </w:rPr>
          <w:fldChar w:fldCharType="begin"/>
        </w:r>
        <w:r w:rsidR="00B81854">
          <w:rPr>
            <w:noProof/>
            <w:webHidden/>
          </w:rPr>
          <w:instrText xml:space="preserve"> PAGEREF _Toc385357620 \h </w:instrText>
        </w:r>
        <w:r w:rsidR="001C1A7C">
          <w:rPr>
            <w:noProof/>
            <w:webHidden/>
          </w:rPr>
        </w:r>
        <w:r w:rsidR="001C1A7C">
          <w:rPr>
            <w:noProof/>
            <w:webHidden/>
          </w:rPr>
          <w:fldChar w:fldCharType="separate"/>
        </w:r>
        <w:r w:rsidR="00B81854">
          <w:rPr>
            <w:noProof/>
            <w:webHidden/>
          </w:rPr>
          <w:t>2</w:t>
        </w:r>
        <w:r w:rsidR="001C1A7C">
          <w:rPr>
            <w:noProof/>
            <w:webHidden/>
          </w:rPr>
          <w:fldChar w:fldCharType="end"/>
        </w:r>
      </w:hyperlink>
    </w:p>
    <w:p w14:paraId="08B63391" w14:textId="77777777" w:rsidR="00B81854" w:rsidRDefault="00E74F1B">
      <w:pPr>
        <w:pStyle w:val="TOC2"/>
        <w:tabs>
          <w:tab w:val="right" w:leader="dot" w:pos="9017"/>
        </w:tabs>
        <w:rPr>
          <w:rFonts w:asciiTheme="minorHAnsi" w:eastAsiaTheme="minorEastAsia" w:hAnsiTheme="minorHAnsi" w:cstheme="minorBidi"/>
          <w:noProof/>
        </w:rPr>
      </w:pPr>
      <w:hyperlink w:anchor="_Toc385357621" w:history="1">
        <w:r w:rsidR="00B81854" w:rsidRPr="001C1BD4">
          <w:rPr>
            <w:rStyle w:val="Hyperlink"/>
            <w:rFonts w:ascii="Times New Roman" w:hAnsi="Times New Roman"/>
            <w:noProof/>
          </w:rPr>
          <w:t>4.7 Absconding employee Policy</w:t>
        </w:r>
        <w:r w:rsidR="00B81854">
          <w:rPr>
            <w:noProof/>
            <w:webHidden/>
          </w:rPr>
          <w:tab/>
        </w:r>
        <w:r w:rsidR="001C1A7C">
          <w:rPr>
            <w:noProof/>
            <w:webHidden/>
          </w:rPr>
          <w:fldChar w:fldCharType="begin"/>
        </w:r>
        <w:r w:rsidR="00B81854">
          <w:rPr>
            <w:noProof/>
            <w:webHidden/>
          </w:rPr>
          <w:instrText xml:space="preserve"> PAGEREF _Toc385357621 \h </w:instrText>
        </w:r>
        <w:r w:rsidR="001C1A7C">
          <w:rPr>
            <w:noProof/>
            <w:webHidden/>
          </w:rPr>
        </w:r>
        <w:r w:rsidR="001C1A7C">
          <w:rPr>
            <w:noProof/>
            <w:webHidden/>
          </w:rPr>
          <w:fldChar w:fldCharType="separate"/>
        </w:r>
        <w:r w:rsidR="00B81854">
          <w:rPr>
            <w:noProof/>
            <w:webHidden/>
          </w:rPr>
          <w:t>2</w:t>
        </w:r>
        <w:r w:rsidR="001C1A7C">
          <w:rPr>
            <w:noProof/>
            <w:webHidden/>
          </w:rPr>
          <w:fldChar w:fldCharType="end"/>
        </w:r>
      </w:hyperlink>
    </w:p>
    <w:p w14:paraId="50E4E890" w14:textId="77777777" w:rsidR="00B81854" w:rsidRDefault="00E74F1B">
      <w:pPr>
        <w:pStyle w:val="TOC2"/>
        <w:tabs>
          <w:tab w:val="right" w:leader="dot" w:pos="9017"/>
        </w:tabs>
        <w:rPr>
          <w:rFonts w:asciiTheme="minorHAnsi" w:eastAsiaTheme="minorEastAsia" w:hAnsiTheme="minorHAnsi" w:cstheme="minorBidi"/>
          <w:noProof/>
        </w:rPr>
      </w:pPr>
      <w:hyperlink w:anchor="_Toc385357622" w:history="1">
        <w:r w:rsidR="00B81854" w:rsidRPr="001C1BD4">
          <w:rPr>
            <w:rStyle w:val="Hyperlink"/>
            <w:rFonts w:ascii="Times New Roman" w:hAnsi="Times New Roman"/>
            <w:noProof/>
          </w:rPr>
          <w:t>4.8 Appraisal Process</w:t>
        </w:r>
        <w:r w:rsidR="00B81854">
          <w:rPr>
            <w:noProof/>
            <w:webHidden/>
          </w:rPr>
          <w:tab/>
        </w:r>
        <w:r w:rsidR="001C1A7C">
          <w:rPr>
            <w:noProof/>
            <w:webHidden/>
          </w:rPr>
          <w:fldChar w:fldCharType="begin"/>
        </w:r>
        <w:r w:rsidR="00B81854">
          <w:rPr>
            <w:noProof/>
            <w:webHidden/>
          </w:rPr>
          <w:instrText xml:space="preserve"> PAGEREF _Toc385357622 \h </w:instrText>
        </w:r>
        <w:r w:rsidR="001C1A7C">
          <w:rPr>
            <w:noProof/>
            <w:webHidden/>
          </w:rPr>
        </w:r>
        <w:r w:rsidR="001C1A7C">
          <w:rPr>
            <w:noProof/>
            <w:webHidden/>
          </w:rPr>
          <w:fldChar w:fldCharType="separate"/>
        </w:r>
        <w:r w:rsidR="00B81854">
          <w:rPr>
            <w:noProof/>
            <w:webHidden/>
          </w:rPr>
          <w:t>2</w:t>
        </w:r>
        <w:r w:rsidR="001C1A7C">
          <w:rPr>
            <w:noProof/>
            <w:webHidden/>
          </w:rPr>
          <w:fldChar w:fldCharType="end"/>
        </w:r>
      </w:hyperlink>
    </w:p>
    <w:p w14:paraId="78BAC090" w14:textId="77777777" w:rsidR="00B81854" w:rsidRDefault="00E74F1B">
      <w:pPr>
        <w:pStyle w:val="TOC2"/>
        <w:tabs>
          <w:tab w:val="right" w:leader="dot" w:pos="9017"/>
        </w:tabs>
        <w:rPr>
          <w:rFonts w:asciiTheme="minorHAnsi" w:eastAsiaTheme="minorEastAsia" w:hAnsiTheme="minorHAnsi" w:cstheme="minorBidi"/>
          <w:noProof/>
        </w:rPr>
      </w:pPr>
      <w:hyperlink w:anchor="_Toc385357623" w:history="1">
        <w:r w:rsidR="00B81854" w:rsidRPr="001C1BD4">
          <w:rPr>
            <w:rStyle w:val="Hyperlink"/>
            <w:rFonts w:ascii="Times New Roman" w:hAnsi="Times New Roman"/>
            <w:noProof/>
          </w:rPr>
          <w:t>4.9 Internet` usage Policy</w:t>
        </w:r>
        <w:r w:rsidR="00B81854">
          <w:rPr>
            <w:noProof/>
            <w:webHidden/>
          </w:rPr>
          <w:tab/>
        </w:r>
        <w:r w:rsidR="001C1A7C">
          <w:rPr>
            <w:noProof/>
            <w:webHidden/>
          </w:rPr>
          <w:fldChar w:fldCharType="begin"/>
        </w:r>
        <w:r w:rsidR="00B81854">
          <w:rPr>
            <w:noProof/>
            <w:webHidden/>
          </w:rPr>
          <w:instrText xml:space="preserve"> PAGEREF _Toc385357623 \h </w:instrText>
        </w:r>
        <w:r w:rsidR="001C1A7C">
          <w:rPr>
            <w:noProof/>
            <w:webHidden/>
          </w:rPr>
        </w:r>
        <w:r w:rsidR="001C1A7C">
          <w:rPr>
            <w:noProof/>
            <w:webHidden/>
          </w:rPr>
          <w:fldChar w:fldCharType="separate"/>
        </w:r>
        <w:r w:rsidR="00B81854">
          <w:rPr>
            <w:noProof/>
            <w:webHidden/>
          </w:rPr>
          <w:t>2</w:t>
        </w:r>
        <w:r w:rsidR="001C1A7C">
          <w:rPr>
            <w:noProof/>
            <w:webHidden/>
          </w:rPr>
          <w:fldChar w:fldCharType="end"/>
        </w:r>
      </w:hyperlink>
    </w:p>
    <w:p w14:paraId="2F7A55DD" w14:textId="77777777" w:rsidR="00B81854" w:rsidRDefault="00E74F1B">
      <w:pPr>
        <w:pStyle w:val="TOC2"/>
        <w:tabs>
          <w:tab w:val="right" w:leader="dot" w:pos="9017"/>
        </w:tabs>
        <w:rPr>
          <w:rFonts w:asciiTheme="minorHAnsi" w:eastAsiaTheme="minorEastAsia" w:hAnsiTheme="minorHAnsi" w:cstheme="minorBidi"/>
          <w:noProof/>
        </w:rPr>
      </w:pPr>
      <w:hyperlink w:anchor="_Toc385357624" w:history="1">
        <w:r w:rsidR="00B81854" w:rsidRPr="001C1BD4">
          <w:rPr>
            <w:rStyle w:val="Hyperlink"/>
            <w:rFonts w:ascii="Times New Roman" w:hAnsi="Times New Roman"/>
            <w:noProof/>
          </w:rPr>
          <w:t>4.10 Grievances Policy</w:t>
        </w:r>
        <w:r w:rsidR="00B81854">
          <w:rPr>
            <w:noProof/>
            <w:webHidden/>
          </w:rPr>
          <w:tab/>
        </w:r>
        <w:r w:rsidR="001C1A7C">
          <w:rPr>
            <w:noProof/>
            <w:webHidden/>
          </w:rPr>
          <w:fldChar w:fldCharType="begin"/>
        </w:r>
        <w:r w:rsidR="00B81854">
          <w:rPr>
            <w:noProof/>
            <w:webHidden/>
          </w:rPr>
          <w:instrText xml:space="preserve"> PAGEREF _Toc385357624 \h </w:instrText>
        </w:r>
        <w:r w:rsidR="001C1A7C">
          <w:rPr>
            <w:noProof/>
            <w:webHidden/>
          </w:rPr>
        </w:r>
        <w:r w:rsidR="001C1A7C">
          <w:rPr>
            <w:noProof/>
            <w:webHidden/>
          </w:rPr>
          <w:fldChar w:fldCharType="separate"/>
        </w:r>
        <w:r w:rsidR="00B81854">
          <w:rPr>
            <w:noProof/>
            <w:webHidden/>
          </w:rPr>
          <w:t>2</w:t>
        </w:r>
        <w:r w:rsidR="001C1A7C">
          <w:rPr>
            <w:noProof/>
            <w:webHidden/>
          </w:rPr>
          <w:fldChar w:fldCharType="end"/>
        </w:r>
      </w:hyperlink>
    </w:p>
    <w:p w14:paraId="033CDB60" w14:textId="77777777" w:rsidR="00B81854" w:rsidRDefault="00E74F1B">
      <w:pPr>
        <w:pStyle w:val="TOC2"/>
        <w:tabs>
          <w:tab w:val="right" w:leader="dot" w:pos="9017"/>
        </w:tabs>
        <w:rPr>
          <w:rFonts w:asciiTheme="minorHAnsi" w:eastAsiaTheme="minorEastAsia" w:hAnsiTheme="minorHAnsi" w:cstheme="minorBidi"/>
          <w:noProof/>
        </w:rPr>
      </w:pPr>
      <w:hyperlink w:anchor="_Toc385357625" w:history="1">
        <w:r w:rsidR="00B81854" w:rsidRPr="001C1BD4">
          <w:rPr>
            <w:rStyle w:val="Hyperlink"/>
            <w:rFonts w:ascii="Times New Roman" w:hAnsi="Times New Roman"/>
            <w:noProof/>
          </w:rPr>
          <w:t>4.11 Flexi Hours Policy</w:t>
        </w:r>
        <w:r w:rsidR="00B81854">
          <w:rPr>
            <w:noProof/>
            <w:webHidden/>
          </w:rPr>
          <w:tab/>
        </w:r>
        <w:r w:rsidR="001C1A7C">
          <w:rPr>
            <w:noProof/>
            <w:webHidden/>
          </w:rPr>
          <w:fldChar w:fldCharType="begin"/>
        </w:r>
        <w:r w:rsidR="00B81854">
          <w:rPr>
            <w:noProof/>
            <w:webHidden/>
          </w:rPr>
          <w:instrText xml:space="preserve"> PAGEREF _Toc385357625 \h </w:instrText>
        </w:r>
        <w:r w:rsidR="001C1A7C">
          <w:rPr>
            <w:noProof/>
            <w:webHidden/>
          </w:rPr>
        </w:r>
        <w:r w:rsidR="001C1A7C">
          <w:rPr>
            <w:noProof/>
            <w:webHidden/>
          </w:rPr>
          <w:fldChar w:fldCharType="separate"/>
        </w:r>
        <w:r w:rsidR="00B81854">
          <w:rPr>
            <w:noProof/>
            <w:webHidden/>
          </w:rPr>
          <w:t>2</w:t>
        </w:r>
        <w:r w:rsidR="001C1A7C">
          <w:rPr>
            <w:noProof/>
            <w:webHidden/>
          </w:rPr>
          <w:fldChar w:fldCharType="end"/>
        </w:r>
      </w:hyperlink>
    </w:p>
    <w:p w14:paraId="50B8AE6B" w14:textId="77777777" w:rsidR="00B81854" w:rsidRDefault="00E74F1B">
      <w:pPr>
        <w:pStyle w:val="TOC2"/>
        <w:tabs>
          <w:tab w:val="right" w:leader="dot" w:pos="9017"/>
        </w:tabs>
        <w:rPr>
          <w:rFonts w:asciiTheme="minorHAnsi" w:eastAsiaTheme="minorEastAsia" w:hAnsiTheme="minorHAnsi" w:cstheme="minorBidi"/>
          <w:noProof/>
        </w:rPr>
      </w:pPr>
      <w:hyperlink w:anchor="_Toc385357626" w:history="1">
        <w:r w:rsidR="00B81854" w:rsidRPr="001C1BD4">
          <w:rPr>
            <w:rStyle w:val="Hyperlink"/>
            <w:rFonts w:ascii="Times New Roman" w:hAnsi="Times New Roman"/>
            <w:noProof/>
          </w:rPr>
          <w:t>4.12 Disciplinary Action Process draft</w:t>
        </w:r>
        <w:r w:rsidR="00B81854">
          <w:rPr>
            <w:noProof/>
            <w:webHidden/>
          </w:rPr>
          <w:tab/>
        </w:r>
        <w:r w:rsidR="001C1A7C">
          <w:rPr>
            <w:noProof/>
            <w:webHidden/>
          </w:rPr>
          <w:fldChar w:fldCharType="begin"/>
        </w:r>
        <w:r w:rsidR="00B81854">
          <w:rPr>
            <w:noProof/>
            <w:webHidden/>
          </w:rPr>
          <w:instrText xml:space="preserve"> PAGEREF _Toc385357626 \h </w:instrText>
        </w:r>
        <w:r w:rsidR="001C1A7C">
          <w:rPr>
            <w:noProof/>
            <w:webHidden/>
          </w:rPr>
        </w:r>
        <w:r w:rsidR="001C1A7C">
          <w:rPr>
            <w:noProof/>
            <w:webHidden/>
          </w:rPr>
          <w:fldChar w:fldCharType="separate"/>
        </w:r>
        <w:r w:rsidR="00B81854">
          <w:rPr>
            <w:noProof/>
            <w:webHidden/>
          </w:rPr>
          <w:t>2</w:t>
        </w:r>
        <w:r w:rsidR="001C1A7C">
          <w:rPr>
            <w:noProof/>
            <w:webHidden/>
          </w:rPr>
          <w:fldChar w:fldCharType="end"/>
        </w:r>
      </w:hyperlink>
    </w:p>
    <w:p w14:paraId="58080FB8" w14:textId="77777777" w:rsidR="00B81854" w:rsidRDefault="00E74F1B">
      <w:pPr>
        <w:pStyle w:val="TOC2"/>
        <w:tabs>
          <w:tab w:val="right" w:leader="dot" w:pos="9017"/>
        </w:tabs>
        <w:rPr>
          <w:rFonts w:asciiTheme="minorHAnsi" w:eastAsiaTheme="minorEastAsia" w:hAnsiTheme="minorHAnsi" w:cstheme="minorBidi"/>
          <w:noProof/>
        </w:rPr>
      </w:pPr>
      <w:hyperlink w:anchor="_Toc385357627" w:history="1">
        <w:r w:rsidR="00B81854" w:rsidRPr="001C1BD4">
          <w:rPr>
            <w:rStyle w:val="Hyperlink"/>
            <w:rFonts w:ascii="Times New Roman" w:hAnsi="Times New Roman"/>
            <w:noProof/>
          </w:rPr>
          <w:t>4.13 Company property Policy</w:t>
        </w:r>
        <w:r w:rsidR="00B81854">
          <w:rPr>
            <w:noProof/>
            <w:webHidden/>
          </w:rPr>
          <w:tab/>
        </w:r>
        <w:r w:rsidR="001C1A7C">
          <w:rPr>
            <w:noProof/>
            <w:webHidden/>
          </w:rPr>
          <w:fldChar w:fldCharType="begin"/>
        </w:r>
        <w:r w:rsidR="00B81854">
          <w:rPr>
            <w:noProof/>
            <w:webHidden/>
          </w:rPr>
          <w:instrText xml:space="preserve"> PAGEREF _Toc385357627 \h </w:instrText>
        </w:r>
        <w:r w:rsidR="001C1A7C">
          <w:rPr>
            <w:noProof/>
            <w:webHidden/>
          </w:rPr>
        </w:r>
        <w:r w:rsidR="001C1A7C">
          <w:rPr>
            <w:noProof/>
            <w:webHidden/>
          </w:rPr>
          <w:fldChar w:fldCharType="separate"/>
        </w:r>
        <w:r w:rsidR="00B81854">
          <w:rPr>
            <w:noProof/>
            <w:webHidden/>
          </w:rPr>
          <w:t>2</w:t>
        </w:r>
        <w:r w:rsidR="001C1A7C">
          <w:rPr>
            <w:noProof/>
            <w:webHidden/>
          </w:rPr>
          <w:fldChar w:fldCharType="end"/>
        </w:r>
      </w:hyperlink>
    </w:p>
    <w:p w14:paraId="484FF650" w14:textId="77777777" w:rsidR="00B81854" w:rsidRDefault="00E74F1B">
      <w:pPr>
        <w:pStyle w:val="TOC2"/>
        <w:tabs>
          <w:tab w:val="right" w:leader="dot" w:pos="9017"/>
        </w:tabs>
        <w:rPr>
          <w:rFonts w:asciiTheme="minorHAnsi" w:eastAsiaTheme="minorEastAsia" w:hAnsiTheme="minorHAnsi" w:cstheme="minorBidi"/>
          <w:noProof/>
        </w:rPr>
      </w:pPr>
      <w:hyperlink w:anchor="_Toc385357628" w:history="1">
        <w:r w:rsidR="00B81854" w:rsidRPr="001C1BD4">
          <w:rPr>
            <w:rStyle w:val="Hyperlink"/>
            <w:rFonts w:ascii="Times New Roman" w:hAnsi="Times New Roman"/>
            <w:noProof/>
          </w:rPr>
          <w:t>4.14 Background Check Policy</w:t>
        </w:r>
        <w:r w:rsidR="00B81854">
          <w:rPr>
            <w:noProof/>
            <w:webHidden/>
          </w:rPr>
          <w:tab/>
        </w:r>
        <w:r w:rsidR="001C1A7C">
          <w:rPr>
            <w:noProof/>
            <w:webHidden/>
          </w:rPr>
          <w:fldChar w:fldCharType="begin"/>
        </w:r>
        <w:r w:rsidR="00B81854">
          <w:rPr>
            <w:noProof/>
            <w:webHidden/>
          </w:rPr>
          <w:instrText xml:space="preserve"> PAGEREF _Toc385357628 \h </w:instrText>
        </w:r>
        <w:r w:rsidR="001C1A7C">
          <w:rPr>
            <w:noProof/>
            <w:webHidden/>
          </w:rPr>
        </w:r>
        <w:r w:rsidR="001C1A7C">
          <w:rPr>
            <w:noProof/>
            <w:webHidden/>
          </w:rPr>
          <w:fldChar w:fldCharType="separate"/>
        </w:r>
        <w:r w:rsidR="00B81854">
          <w:rPr>
            <w:noProof/>
            <w:webHidden/>
          </w:rPr>
          <w:t>2</w:t>
        </w:r>
        <w:r w:rsidR="001C1A7C">
          <w:rPr>
            <w:noProof/>
            <w:webHidden/>
          </w:rPr>
          <w:fldChar w:fldCharType="end"/>
        </w:r>
      </w:hyperlink>
    </w:p>
    <w:p w14:paraId="3EA92731" w14:textId="77777777" w:rsidR="00B81854" w:rsidRDefault="00E74F1B">
      <w:pPr>
        <w:pStyle w:val="TOC2"/>
        <w:tabs>
          <w:tab w:val="right" w:leader="dot" w:pos="9017"/>
        </w:tabs>
        <w:rPr>
          <w:rFonts w:asciiTheme="minorHAnsi" w:eastAsiaTheme="minorEastAsia" w:hAnsiTheme="minorHAnsi" w:cstheme="minorBidi"/>
          <w:noProof/>
        </w:rPr>
      </w:pPr>
      <w:hyperlink w:anchor="_Toc385357629" w:history="1">
        <w:r w:rsidR="00B81854" w:rsidRPr="001C1BD4">
          <w:rPr>
            <w:rStyle w:val="Hyperlink"/>
            <w:rFonts w:ascii="Times New Roman" w:hAnsi="Times New Roman"/>
            <w:noProof/>
          </w:rPr>
          <w:t>4.15 Alcohol &amp; Drug abuse policy</w:t>
        </w:r>
        <w:r w:rsidR="00B81854">
          <w:rPr>
            <w:noProof/>
            <w:webHidden/>
          </w:rPr>
          <w:tab/>
        </w:r>
        <w:r w:rsidR="001C1A7C">
          <w:rPr>
            <w:noProof/>
            <w:webHidden/>
          </w:rPr>
          <w:fldChar w:fldCharType="begin"/>
        </w:r>
        <w:r w:rsidR="00B81854">
          <w:rPr>
            <w:noProof/>
            <w:webHidden/>
          </w:rPr>
          <w:instrText xml:space="preserve"> PAGEREF _Toc385357629 \h </w:instrText>
        </w:r>
        <w:r w:rsidR="001C1A7C">
          <w:rPr>
            <w:noProof/>
            <w:webHidden/>
          </w:rPr>
        </w:r>
        <w:r w:rsidR="001C1A7C">
          <w:rPr>
            <w:noProof/>
            <w:webHidden/>
          </w:rPr>
          <w:fldChar w:fldCharType="separate"/>
        </w:r>
        <w:r w:rsidR="00B81854">
          <w:rPr>
            <w:noProof/>
            <w:webHidden/>
          </w:rPr>
          <w:t>2</w:t>
        </w:r>
        <w:r w:rsidR="001C1A7C">
          <w:rPr>
            <w:noProof/>
            <w:webHidden/>
          </w:rPr>
          <w:fldChar w:fldCharType="end"/>
        </w:r>
      </w:hyperlink>
    </w:p>
    <w:p w14:paraId="7A514B41" w14:textId="77777777" w:rsidR="00B81854" w:rsidRDefault="00E74F1B">
      <w:pPr>
        <w:pStyle w:val="TOC1"/>
        <w:tabs>
          <w:tab w:val="left" w:pos="440"/>
          <w:tab w:val="right" w:leader="dot" w:pos="9017"/>
        </w:tabs>
        <w:rPr>
          <w:rFonts w:asciiTheme="minorHAnsi" w:eastAsiaTheme="minorEastAsia" w:hAnsiTheme="minorHAnsi" w:cstheme="minorBidi"/>
          <w:noProof/>
        </w:rPr>
      </w:pPr>
      <w:hyperlink w:anchor="_Toc385357630" w:history="1">
        <w:r w:rsidR="00B81854" w:rsidRPr="001C1BD4">
          <w:rPr>
            <w:rStyle w:val="Hyperlink"/>
            <w:rFonts w:ascii="Times New Roman" w:hAnsi="Times New Roman"/>
            <w:noProof/>
          </w:rPr>
          <w:t>5.</w:t>
        </w:r>
        <w:r w:rsidR="00B81854">
          <w:rPr>
            <w:rFonts w:asciiTheme="minorHAnsi" w:eastAsiaTheme="minorEastAsia" w:hAnsiTheme="minorHAnsi" w:cstheme="minorBidi"/>
            <w:noProof/>
          </w:rPr>
          <w:tab/>
        </w:r>
        <w:r w:rsidR="00B81854" w:rsidRPr="001C1BD4">
          <w:rPr>
            <w:rStyle w:val="Hyperlink"/>
            <w:rFonts w:ascii="Times New Roman" w:hAnsi="Times New Roman"/>
            <w:noProof/>
          </w:rPr>
          <w:t>Outputs</w:t>
        </w:r>
        <w:r w:rsidR="00B81854">
          <w:rPr>
            <w:noProof/>
            <w:webHidden/>
          </w:rPr>
          <w:tab/>
        </w:r>
        <w:r w:rsidR="001C1A7C">
          <w:rPr>
            <w:noProof/>
            <w:webHidden/>
          </w:rPr>
          <w:fldChar w:fldCharType="begin"/>
        </w:r>
        <w:r w:rsidR="00B81854">
          <w:rPr>
            <w:noProof/>
            <w:webHidden/>
          </w:rPr>
          <w:instrText xml:space="preserve"> PAGEREF _Toc385357630 \h </w:instrText>
        </w:r>
        <w:r w:rsidR="001C1A7C">
          <w:rPr>
            <w:noProof/>
            <w:webHidden/>
          </w:rPr>
        </w:r>
        <w:r w:rsidR="001C1A7C">
          <w:rPr>
            <w:noProof/>
            <w:webHidden/>
          </w:rPr>
          <w:fldChar w:fldCharType="separate"/>
        </w:r>
        <w:r w:rsidR="00B81854">
          <w:rPr>
            <w:noProof/>
            <w:webHidden/>
          </w:rPr>
          <w:t>3</w:t>
        </w:r>
        <w:r w:rsidR="001C1A7C">
          <w:rPr>
            <w:noProof/>
            <w:webHidden/>
          </w:rPr>
          <w:fldChar w:fldCharType="end"/>
        </w:r>
      </w:hyperlink>
    </w:p>
    <w:p w14:paraId="1BC0EF42" w14:textId="77777777" w:rsidR="00B81854" w:rsidRDefault="00E74F1B">
      <w:pPr>
        <w:pStyle w:val="TOC1"/>
        <w:tabs>
          <w:tab w:val="left" w:pos="440"/>
          <w:tab w:val="right" w:leader="dot" w:pos="9017"/>
        </w:tabs>
        <w:rPr>
          <w:rFonts w:asciiTheme="minorHAnsi" w:eastAsiaTheme="minorEastAsia" w:hAnsiTheme="minorHAnsi" w:cstheme="minorBidi"/>
          <w:noProof/>
        </w:rPr>
      </w:pPr>
      <w:hyperlink w:anchor="_Toc385357631" w:history="1">
        <w:r w:rsidR="00B81854" w:rsidRPr="001C1BD4">
          <w:rPr>
            <w:rStyle w:val="Hyperlink"/>
            <w:rFonts w:ascii="Times New Roman" w:hAnsi="Times New Roman"/>
            <w:noProof/>
          </w:rPr>
          <w:t>6.</w:t>
        </w:r>
        <w:r w:rsidR="00B81854">
          <w:rPr>
            <w:rFonts w:asciiTheme="minorHAnsi" w:eastAsiaTheme="minorEastAsia" w:hAnsiTheme="minorHAnsi" w:cstheme="minorBidi"/>
            <w:noProof/>
          </w:rPr>
          <w:tab/>
        </w:r>
        <w:r w:rsidR="00B81854" w:rsidRPr="001C1BD4">
          <w:rPr>
            <w:rStyle w:val="Hyperlink"/>
            <w:rFonts w:ascii="Times New Roman" w:hAnsi="Times New Roman"/>
            <w:noProof/>
          </w:rPr>
          <w:t>Exit Criteria</w:t>
        </w:r>
        <w:r w:rsidR="00B81854">
          <w:rPr>
            <w:noProof/>
            <w:webHidden/>
          </w:rPr>
          <w:tab/>
        </w:r>
        <w:r w:rsidR="001C1A7C">
          <w:rPr>
            <w:noProof/>
            <w:webHidden/>
          </w:rPr>
          <w:fldChar w:fldCharType="begin"/>
        </w:r>
        <w:r w:rsidR="00B81854">
          <w:rPr>
            <w:noProof/>
            <w:webHidden/>
          </w:rPr>
          <w:instrText xml:space="preserve"> PAGEREF _Toc385357631 \h </w:instrText>
        </w:r>
        <w:r w:rsidR="001C1A7C">
          <w:rPr>
            <w:noProof/>
            <w:webHidden/>
          </w:rPr>
        </w:r>
        <w:r w:rsidR="001C1A7C">
          <w:rPr>
            <w:noProof/>
            <w:webHidden/>
          </w:rPr>
          <w:fldChar w:fldCharType="separate"/>
        </w:r>
        <w:r w:rsidR="00B81854">
          <w:rPr>
            <w:noProof/>
            <w:webHidden/>
          </w:rPr>
          <w:t>3</w:t>
        </w:r>
        <w:r w:rsidR="001C1A7C">
          <w:rPr>
            <w:noProof/>
            <w:webHidden/>
          </w:rPr>
          <w:fldChar w:fldCharType="end"/>
        </w:r>
      </w:hyperlink>
    </w:p>
    <w:p w14:paraId="53A76728" w14:textId="77777777" w:rsidR="00315C03" w:rsidRPr="000C76F6" w:rsidRDefault="001C1A7C" w:rsidP="0083302B">
      <w:pPr>
        <w:jc w:val="both"/>
        <w:rPr>
          <w:rFonts w:ascii="Times New Roman" w:hAnsi="Times New Roman" w:cs="Times New Roman"/>
        </w:rPr>
      </w:pPr>
      <w:r w:rsidRPr="000C76F6">
        <w:rPr>
          <w:rFonts w:ascii="Times New Roman" w:hAnsi="Times New Roman" w:cs="Times New Roman"/>
        </w:rPr>
        <w:fldChar w:fldCharType="end"/>
      </w:r>
    </w:p>
    <w:p w14:paraId="582D3B80" w14:textId="77777777" w:rsidR="00315C03" w:rsidRPr="000C76F6" w:rsidRDefault="00315C03" w:rsidP="0083302B">
      <w:pPr>
        <w:pStyle w:val="Heading1"/>
        <w:numPr>
          <w:ilvl w:val="0"/>
          <w:numId w:val="1"/>
        </w:numPr>
        <w:spacing w:before="0" w:after="120" w:line="240" w:lineRule="auto"/>
        <w:jc w:val="both"/>
        <w:rPr>
          <w:rFonts w:ascii="Times New Roman" w:hAnsi="Times New Roman" w:cs="Times New Roman"/>
        </w:rPr>
        <w:sectPr w:rsidR="00315C03" w:rsidRPr="000C76F6" w:rsidSect="001A0A6A">
          <w:headerReference w:type="default" r:id="rId8"/>
          <w:footerReference w:type="first" r:id="rId9"/>
          <w:pgSz w:w="11907" w:h="16839" w:code="9"/>
          <w:pgMar w:top="1440" w:right="1440" w:bottom="1440" w:left="1440" w:header="720" w:footer="720" w:gutter="0"/>
          <w:cols w:space="720"/>
          <w:titlePg/>
          <w:docGrid w:linePitch="360"/>
        </w:sectPr>
      </w:pPr>
    </w:p>
    <w:p w14:paraId="5A5092C3" w14:textId="77777777" w:rsidR="00315C03" w:rsidRPr="000C76F6" w:rsidRDefault="00315C03" w:rsidP="00BA63C5">
      <w:pPr>
        <w:pStyle w:val="Heading1"/>
        <w:numPr>
          <w:ilvl w:val="0"/>
          <w:numId w:val="1"/>
        </w:numPr>
        <w:spacing w:before="240" w:after="240" w:line="240" w:lineRule="auto"/>
        <w:ind w:left="360"/>
        <w:jc w:val="both"/>
        <w:rPr>
          <w:rFonts w:ascii="Times New Roman" w:hAnsi="Times New Roman" w:cs="Times New Roman"/>
          <w:color w:val="822433"/>
        </w:rPr>
      </w:pPr>
      <w:bookmarkStart w:id="0" w:name="_Toc385357611"/>
      <w:r w:rsidRPr="000C76F6">
        <w:rPr>
          <w:rFonts w:ascii="Times New Roman" w:hAnsi="Times New Roman" w:cs="Times New Roman"/>
          <w:color w:val="822433"/>
        </w:rPr>
        <w:lastRenderedPageBreak/>
        <w:t>Objectives</w:t>
      </w:r>
      <w:bookmarkEnd w:id="0"/>
    </w:p>
    <w:p w14:paraId="601B26F1" w14:textId="77777777" w:rsidR="00315C03" w:rsidRPr="000C76F6" w:rsidRDefault="00315C03" w:rsidP="000C76F6">
      <w:pPr>
        <w:ind w:left="360"/>
        <w:jc w:val="both"/>
        <w:rPr>
          <w:rFonts w:ascii="Times New Roman" w:hAnsi="Times New Roman" w:cs="Times New Roman"/>
          <w:b/>
          <w:bCs/>
        </w:rPr>
      </w:pPr>
      <w:r w:rsidRPr="000C76F6">
        <w:rPr>
          <w:rFonts w:ascii="Times New Roman" w:hAnsi="Times New Roman" w:cs="Times New Roman"/>
        </w:rPr>
        <w:t xml:space="preserve">This Process Document is designed in the manner, which, facilitate any new member of HR with the complete understanding of each process step by step. Moving further, it will also help us in tracing the process whenever required and incorporating the changes. </w:t>
      </w:r>
      <w:r w:rsidR="000E7884" w:rsidRPr="000C76F6">
        <w:rPr>
          <w:rFonts w:ascii="Times New Roman" w:hAnsi="Times New Roman" w:cs="Times New Roman"/>
        </w:rPr>
        <w:t xml:space="preserve">This document does not cater to the requirements of Recruitment and new </w:t>
      </w:r>
      <w:r w:rsidR="000C76F6" w:rsidRPr="000C76F6">
        <w:rPr>
          <w:rFonts w:ascii="Times New Roman" w:hAnsi="Times New Roman" w:cs="Times New Roman"/>
        </w:rPr>
        <w:t>Joinee</w:t>
      </w:r>
      <w:r w:rsidR="000E7884" w:rsidRPr="000C76F6">
        <w:rPr>
          <w:rFonts w:ascii="Times New Roman" w:hAnsi="Times New Roman" w:cs="Times New Roman"/>
        </w:rPr>
        <w:t>, for which there is separate process.</w:t>
      </w:r>
    </w:p>
    <w:p w14:paraId="0CB1DF2B" w14:textId="77777777" w:rsidR="00315C03" w:rsidRPr="000C76F6" w:rsidRDefault="00315C03" w:rsidP="00BA63C5">
      <w:pPr>
        <w:pStyle w:val="Heading1"/>
        <w:numPr>
          <w:ilvl w:val="0"/>
          <w:numId w:val="1"/>
        </w:numPr>
        <w:spacing w:before="240" w:after="240" w:line="240" w:lineRule="auto"/>
        <w:ind w:left="360"/>
        <w:jc w:val="both"/>
        <w:rPr>
          <w:rFonts w:ascii="Times New Roman" w:hAnsi="Times New Roman" w:cs="Times New Roman"/>
          <w:color w:val="822433"/>
        </w:rPr>
      </w:pPr>
      <w:bookmarkStart w:id="1" w:name="_Toc385357612"/>
      <w:r w:rsidRPr="000C76F6">
        <w:rPr>
          <w:rFonts w:ascii="Times New Roman" w:hAnsi="Times New Roman" w:cs="Times New Roman"/>
          <w:color w:val="822433"/>
        </w:rPr>
        <w:t>Entry Criteria</w:t>
      </w:r>
      <w:bookmarkEnd w:id="1"/>
    </w:p>
    <w:p w14:paraId="1ECB3284" w14:textId="77777777" w:rsidR="00315C03" w:rsidRPr="000C76F6" w:rsidRDefault="00164CA8" w:rsidP="00B24F07">
      <w:pPr>
        <w:ind w:firstLine="360"/>
        <w:rPr>
          <w:rFonts w:ascii="Times New Roman" w:hAnsi="Times New Roman" w:cs="Times New Roman"/>
        </w:rPr>
      </w:pPr>
      <w:r w:rsidRPr="000C76F6">
        <w:rPr>
          <w:rFonts w:ascii="Times New Roman" w:hAnsi="Times New Roman" w:cs="Times New Roman"/>
        </w:rPr>
        <w:t xml:space="preserve">Joining report of </w:t>
      </w:r>
      <w:r w:rsidR="000E7884" w:rsidRPr="000C76F6">
        <w:rPr>
          <w:rFonts w:ascii="Times New Roman" w:hAnsi="Times New Roman" w:cs="Times New Roman"/>
        </w:rPr>
        <w:t>employee</w:t>
      </w:r>
    </w:p>
    <w:p w14:paraId="745DA6C6" w14:textId="77777777" w:rsidR="00315C03" w:rsidRPr="000C76F6" w:rsidRDefault="00315C03" w:rsidP="00BA63C5">
      <w:pPr>
        <w:pStyle w:val="Heading1"/>
        <w:numPr>
          <w:ilvl w:val="0"/>
          <w:numId w:val="1"/>
        </w:numPr>
        <w:spacing w:before="240" w:after="240" w:line="240" w:lineRule="auto"/>
        <w:ind w:left="360"/>
        <w:jc w:val="both"/>
        <w:rPr>
          <w:rFonts w:ascii="Times New Roman" w:hAnsi="Times New Roman" w:cs="Times New Roman"/>
          <w:color w:val="822433"/>
        </w:rPr>
      </w:pPr>
      <w:bookmarkStart w:id="2" w:name="_Toc385357613"/>
      <w:r w:rsidRPr="000C76F6">
        <w:rPr>
          <w:rFonts w:ascii="Times New Roman" w:hAnsi="Times New Roman" w:cs="Times New Roman"/>
          <w:color w:val="822433"/>
        </w:rPr>
        <w:t>Inputs</w:t>
      </w:r>
      <w:bookmarkEnd w:id="2"/>
    </w:p>
    <w:p w14:paraId="47D3FC4E" w14:textId="3E3D79D9" w:rsidR="00315C03" w:rsidRPr="000C76F6" w:rsidRDefault="00164CA8" w:rsidP="000C76F6">
      <w:pPr>
        <w:ind w:left="360"/>
        <w:jc w:val="both"/>
        <w:rPr>
          <w:rFonts w:ascii="Times New Roman" w:hAnsi="Times New Roman" w:cs="Times New Roman"/>
        </w:rPr>
      </w:pPr>
      <w:r w:rsidRPr="000C76F6">
        <w:rPr>
          <w:rFonts w:ascii="Times New Roman" w:hAnsi="Times New Roman" w:cs="Times New Roman"/>
        </w:rPr>
        <w:t xml:space="preserve">All matters related to providing facilities to the employees including but not limited </w:t>
      </w:r>
      <w:r w:rsidR="000E7884" w:rsidRPr="000C76F6">
        <w:rPr>
          <w:rFonts w:ascii="Times New Roman" w:hAnsi="Times New Roman" w:cs="Times New Roman"/>
        </w:rPr>
        <w:t>to leave</w:t>
      </w:r>
      <w:r w:rsidRPr="000C76F6">
        <w:rPr>
          <w:rFonts w:ascii="Times New Roman" w:hAnsi="Times New Roman" w:cs="Times New Roman"/>
        </w:rPr>
        <w:t xml:space="preserve">, flexi hours, disciplinary actions, </w:t>
      </w:r>
      <w:r w:rsidR="00E74F1B">
        <w:rPr>
          <w:rFonts w:ascii="Times New Roman" w:hAnsi="Times New Roman" w:cs="Times New Roman"/>
        </w:rPr>
        <w:t>POSH</w:t>
      </w:r>
      <w:r w:rsidRPr="000C76F6">
        <w:rPr>
          <w:rFonts w:ascii="Times New Roman" w:hAnsi="Times New Roman" w:cs="Times New Roman"/>
        </w:rPr>
        <w:t xml:space="preserve"> handling, background checks etc.</w:t>
      </w:r>
    </w:p>
    <w:p w14:paraId="2A831846" w14:textId="77777777" w:rsidR="00315C03" w:rsidRPr="000C76F6" w:rsidRDefault="00315C03" w:rsidP="00BA63C5">
      <w:pPr>
        <w:pStyle w:val="Heading1"/>
        <w:numPr>
          <w:ilvl w:val="0"/>
          <w:numId w:val="1"/>
        </w:numPr>
        <w:spacing w:before="240" w:after="240" w:line="240" w:lineRule="auto"/>
        <w:ind w:left="360"/>
        <w:jc w:val="both"/>
        <w:rPr>
          <w:rFonts w:ascii="Times New Roman" w:hAnsi="Times New Roman" w:cs="Times New Roman"/>
          <w:color w:val="822433"/>
        </w:rPr>
      </w:pPr>
      <w:bookmarkStart w:id="3" w:name="_Toc385357614"/>
      <w:r w:rsidRPr="000C76F6">
        <w:rPr>
          <w:rFonts w:ascii="Times New Roman" w:hAnsi="Times New Roman" w:cs="Times New Roman"/>
          <w:color w:val="822433"/>
        </w:rPr>
        <w:t>Process</w:t>
      </w:r>
      <w:bookmarkEnd w:id="3"/>
    </w:p>
    <w:p w14:paraId="02470A67" w14:textId="77777777" w:rsidR="00315C03" w:rsidRPr="000C76F6" w:rsidRDefault="00164CA8" w:rsidP="000C76F6">
      <w:pPr>
        <w:ind w:left="360"/>
        <w:jc w:val="both"/>
        <w:rPr>
          <w:rFonts w:ascii="Times New Roman" w:hAnsi="Times New Roman" w:cs="Times New Roman"/>
        </w:rPr>
      </w:pPr>
      <w:r w:rsidRPr="000C76F6">
        <w:rPr>
          <w:rFonts w:ascii="Times New Roman" w:hAnsi="Times New Roman" w:cs="Times New Roman"/>
        </w:rPr>
        <w:t xml:space="preserve">Once </w:t>
      </w:r>
      <w:r w:rsidR="000E7884" w:rsidRPr="000C76F6">
        <w:rPr>
          <w:rFonts w:ascii="Times New Roman" w:hAnsi="Times New Roman" w:cs="Times New Roman"/>
        </w:rPr>
        <w:t>an</w:t>
      </w:r>
      <w:r w:rsidRPr="000C76F6">
        <w:rPr>
          <w:rFonts w:ascii="Times New Roman" w:hAnsi="Times New Roman" w:cs="Times New Roman"/>
        </w:rPr>
        <w:t xml:space="preserve"> employee joins the organization, he/she will be governed by the policies and processes defined in the </w:t>
      </w:r>
      <w:r w:rsidR="006752B4" w:rsidRPr="000C76F6">
        <w:rPr>
          <w:rFonts w:ascii="Times New Roman" w:hAnsi="Times New Roman" w:cs="Times New Roman"/>
        </w:rPr>
        <w:t>Organization</w:t>
      </w:r>
      <w:r w:rsidRPr="000C76F6">
        <w:rPr>
          <w:rFonts w:ascii="Times New Roman" w:hAnsi="Times New Roman" w:cs="Times New Roman"/>
        </w:rPr>
        <w:t xml:space="preserve">. Following are the policies available, the purpose of which is available against each of them. </w:t>
      </w:r>
    </w:p>
    <w:p w14:paraId="7A66C424" w14:textId="77777777" w:rsidR="00415CB8" w:rsidRPr="000C76F6" w:rsidRDefault="00164CA8" w:rsidP="00D14476">
      <w:pPr>
        <w:pStyle w:val="Heading2"/>
        <w:rPr>
          <w:rFonts w:ascii="Times New Roman" w:hAnsi="Times New Roman" w:cs="Times New Roman"/>
        </w:rPr>
      </w:pPr>
      <w:bookmarkStart w:id="4" w:name="_Toc385357615"/>
      <w:r w:rsidRPr="000C76F6">
        <w:rPr>
          <w:rFonts w:ascii="Times New Roman" w:hAnsi="Times New Roman" w:cs="Times New Roman"/>
        </w:rPr>
        <w:t>4.1 Se</w:t>
      </w:r>
      <w:r w:rsidR="00415CB8" w:rsidRPr="000C76F6">
        <w:rPr>
          <w:rFonts w:ascii="Times New Roman" w:hAnsi="Times New Roman" w:cs="Times New Roman"/>
        </w:rPr>
        <w:t>curity Policy and ISMS Manual</w:t>
      </w:r>
      <w:bookmarkEnd w:id="4"/>
      <w:r w:rsidR="00415CB8" w:rsidRPr="000C76F6">
        <w:rPr>
          <w:rFonts w:ascii="Times New Roman" w:hAnsi="Times New Roman" w:cs="Times New Roman"/>
        </w:rPr>
        <w:t xml:space="preserve"> </w:t>
      </w:r>
    </w:p>
    <w:p w14:paraId="537F9828" w14:textId="66EFA6CD" w:rsidR="00164CA8" w:rsidRPr="000C76F6" w:rsidRDefault="00415CB8" w:rsidP="002E7417">
      <w:pPr>
        <w:ind w:left="720"/>
        <w:jc w:val="both"/>
        <w:rPr>
          <w:rFonts w:ascii="Times New Roman" w:hAnsi="Times New Roman" w:cs="Times New Roman"/>
        </w:rPr>
      </w:pPr>
      <w:r w:rsidRPr="000C76F6">
        <w:rPr>
          <w:rFonts w:ascii="Times New Roman" w:hAnsi="Times New Roman" w:cs="Times New Roman"/>
        </w:rPr>
        <w:t xml:space="preserve">This is to ensure that Information security management systems requirements are being adhered. All requirements are mentioned in </w:t>
      </w:r>
      <w:r w:rsidR="00F37D20">
        <w:rPr>
          <w:rFonts w:ascii="Times New Roman" w:hAnsi="Times New Roman" w:cs="Times New Roman"/>
        </w:rPr>
        <w:t xml:space="preserve">the </w:t>
      </w:r>
      <w:hyperlink r:id="rId10" w:history="1">
        <w:r w:rsidR="00F37D20" w:rsidRPr="00F37D20">
          <w:rPr>
            <w:rStyle w:val="Hyperlink"/>
            <w:rFonts w:ascii="Times New Roman" w:hAnsi="Times New Roman"/>
          </w:rPr>
          <w:t>ISMS Manual</w:t>
        </w:r>
      </w:hyperlink>
      <w:r w:rsidRPr="000C76F6">
        <w:rPr>
          <w:rFonts w:ascii="Times New Roman" w:hAnsi="Times New Roman" w:cs="Times New Roman"/>
        </w:rPr>
        <w:t>”</w:t>
      </w:r>
    </w:p>
    <w:p w14:paraId="60FD29D8" w14:textId="77777777" w:rsidR="00415CB8" w:rsidRPr="000C76F6" w:rsidRDefault="00415CB8" w:rsidP="00D14476">
      <w:pPr>
        <w:pStyle w:val="Heading2"/>
        <w:rPr>
          <w:rFonts w:ascii="Times New Roman" w:hAnsi="Times New Roman" w:cs="Times New Roman"/>
        </w:rPr>
      </w:pPr>
      <w:bookmarkStart w:id="5" w:name="_Toc385357616"/>
      <w:r w:rsidRPr="000C76F6">
        <w:rPr>
          <w:rFonts w:ascii="Times New Roman" w:hAnsi="Times New Roman" w:cs="Times New Roman"/>
        </w:rPr>
        <w:t xml:space="preserve">4.2 Leave </w:t>
      </w:r>
      <w:r w:rsidR="008204D1" w:rsidRPr="000C76F6">
        <w:rPr>
          <w:rFonts w:ascii="Times New Roman" w:hAnsi="Times New Roman" w:cs="Times New Roman"/>
        </w:rPr>
        <w:t>and Holiday policy</w:t>
      </w:r>
      <w:bookmarkEnd w:id="5"/>
    </w:p>
    <w:p w14:paraId="6B3B3236" w14:textId="6F1C71A9" w:rsidR="008204D1" w:rsidRPr="000C76F6" w:rsidRDefault="000E7884" w:rsidP="002E7417">
      <w:pPr>
        <w:pStyle w:val="ListParagraph"/>
        <w:jc w:val="both"/>
        <w:rPr>
          <w:rFonts w:ascii="Times New Roman" w:hAnsi="Times New Roman" w:cs="Times New Roman"/>
        </w:rPr>
      </w:pPr>
      <w:r w:rsidRPr="000C76F6">
        <w:rPr>
          <w:rFonts w:ascii="Times New Roman" w:hAnsi="Times New Roman" w:cs="Times New Roman"/>
        </w:rPr>
        <w:t>This provides</w:t>
      </w:r>
      <w:r w:rsidR="008204D1" w:rsidRPr="000C76F6">
        <w:rPr>
          <w:rFonts w:ascii="Times New Roman" w:hAnsi="Times New Roman" w:cs="Times New Roman"/>
        </w:rPr>
        <w:t xml:space="preserve"> the details of entitlement to the employ</w:t>
      </w:r>
      <w:r w:rsidR="00CE30A1" w:rsidRPr="000C76F6">
        <w:rPr>
          <w:rFonts w:ascii="Times New Roman" w:hAnsi="Times New Roman" w:cs="Times New Roman"/>
        </w:rPr>
        <w:t>e</w:t>
      </w:r>
      <w:r w:rsidR="008204D1" w:rsidRPr="000C76F6">
        <w:rPr>
          <w:rFonts w:ascii="Times New Roman" w:hAnsi="Times New Roman" w:cs="Times New Roman"/>
        </w:rPr>
        <w:t>es of NS</w:t>
      </w:r>
      <w:r w:rsidR="00CE30A1" w:rsidRPr="000C76F6">
        <w:rPr>
          <w:rFonts w:ascii="Times New Roman" w:hAnsi="Times New Roman" w:cs="Times New Roman"/>
        </w:rPr>
        <w:t>T and this document is av</w:t>
      </w:r>
      <w:r w:rsidR="008204D1" w:rsidRPr="000C76F6">
        <w:rPr>
          <w:rFonts w:ascii="Times New Roman" w:hAnsi="Times New Roman" w:cs="Times New Roman"/>
        </w:rPr>
        <w:t xml:space="preserve">ailable at </w:t>
      </w:r>
      <w:r w:rsidR="008204D1" w:rsidRPr="00E74F1B">
        <w:rPr>
          <w:rFonts w:ascii="Times New Roman" w:hAnsi="Times New Roman" w:cs="Times New Roman"/>
          <w:sz w:val="24"/>
          <w:szCs w:val="24"/>
        </w:rPr>
        <w:t>“</w:t>
      </w:r>
      <w:hyperlink r:id="rId11" w:history="1">
        <w:r w:rsidR="00F37D20" w:rsidRPr="00E74F1B">
          <w:rPr>
            <w:rStyle w:val="Hyperlink"/>
            <w:rFonts w:ascii="Times New Roman" w:hAnsi="Times New Roman"/>
          </w:rPr>
          <w:t>NST LEAVE POLICY</w:t>
        </w:r>
      </w:hyperlink>
      <w:r w:rsidR="008204D1" w:rsidRPr="00E74F1B">
        <w:rPr>
          <w:rFonts w:ascii="Times New Roman" w:hAnsi="Times New Roman" w:cs="Times New Roman"/>
        </w:rPr>
        <w:t>”</w:t>
      </w:r>
    </w:p>
    <w:p w14:paraId="59022D4A" w14:textId="77777777" w:rsidR="00BD6FC4" w:rsidRPr="000C76F6" w:rsidRDefault="00920F76" w:rsidP="00D14476">
      <w:pPr>
        <w:pStyle w:val="Heading2"/>
        <w:rPr>
          <w:rFonts w:ascii="Times New Roman" w:hAnsi="Times New Roman" w:cs="Times New Roman"/>
        </w:rPr>
      </w:pPr>
      <w:bookmarkStart w:id="6" w:name="_Toc385357617"/>
      <w:r w:rsidRPr="000C76F6">
        <w:rPr>
          <w:rFonts w:ascii="Times New Roman" w:hAnsi="Times New Roman" w:cs="Times New Roman"/>
        </w:rPr>
        <w:t xml:space="preserve">4.3 </w:t>
      </w:r>
      <w:r w:rsidR="00BD6FC4" w:rsidRPr="000C76F6">
        <w:rPr>
          <w:rFonts w:ascii="Times New Roman" w:hAnsi="Times New Roman" w:cs="Times New Roman"/>
        </w:rPr>
        <w:t>Sexual harassment Policy</w:t>
      </w:r>
      <w:bookmarkEnd w:id="6"/>
    </w:p>
    <w:p w14:paraId="43904A79" w14:textId="77199884" w:rsidR="00BD6FC4" w:rsidRPr="000C76F6" w:rsidRDefault="000E7884" w:rsidP="002E7417">
      <w:pPr>
        <w:pStyle w:val="ListParagraph"/>
        <w:jc w:val="both"/>
        <w:rPr>
          <w:rFonts w:ascii="Times New Roman" w:hAnsi="Times New Roman" w:cs="Times New Roman"/>
        </w:rPr>
      </w:pPr>
      <w:r w:rsidRPr="000C76F6">
        <w:rPr>
          <w:rFonts w:ascii="Times New Roman" w:hAnsi="Times New Roman" w:cs="Times New Roman"/>
        </w:rPr>
        <w:t>This provides</w:t>
      </w:r>
      <w:r w:rsidR="00BD6FC4" w:rsidRPr="000C76F6">
        <w:rPr>
          <w:rFonts w:ascii="Times New Roman" w:hAnsi="Times New Roman" w:cs="Times New Roman"/>
        </w:rPr>
        <w:t xml:space="preserve"> the details of </w:t>
      </w:r>
      <w:r w:rsidR="00CB5D1F" w:rsidRPr="000C76F6">
        <w:rPr>
          <w:rFonts w:ascii="Times New Roman" w:hAnsi="Times New Roman" w:cs="Times New Roman"/>
        </w:rPr>
        <w:t xml:space="preserve">protection available </w:t>
      </w:r>
      <w:r w:rsidR="000869A1" w:rsidRPr="000C76F6">
        <w:rPr>
          <w:rFonts w:ascii="Times New Roman" w:hAnsi="Times New Roman" w:cs="Times New Roman"/>
        </w:rPr>
        <w:t xml:space="preserve">against sexual harassment and </w:t>
      </w:r>
      <w:r w:rsidR="00CE30A1" w:rsidRPr="000C76F6">
        <w:rPr>
          <w:rFonts w:ascii="Times New Roman" w:hAnsi="Times New Roman" w:cs="Times New Roman"/>
        </w:rPr>
        <w:t>organization</w:t>
      </w:r>
      <w:r w:rsidR="000869A1" w:rsidRPr="000C76F6">
        <w:rPr>
          <w:rFonts w:ascii="Times New Roman" w:hAnsi="Times New Roman" w:cs="Times New Roman"/>
        </w:rPr>
        <w:t xml:space="preserve"> policy for the same. T</w:t>
      </w:r>
      <w:r w:rsidR="00CE30A1" w:rsidRPr="000C76F6">
        <w:rPr>
          <w:rFonts w:ascii="Times New Roman" w:hAnsi="Times New Roman" w:cs="Times New Roman"/>
        </w:rPr>
        <w:t>his document is av</w:t>
      </w:r>
      <w:r w:rsidR="00BD6FC4" w:rsidRPr="000C76F6">
        <w:rPr>
          <w:rFonts w:ascii="Times New Roman" w:hAnsi="Times New Roman" w:cs="Times New Roman"/>
        </w:rPr>
        <w:t xml:space="preserve">ailable </w:t>
      </w:r>
      <w:r w:rsidR="00BD6FC4" w:rsidRPr="00E74F1B">
        <w:rPr>
          <w:rFonts w:ascii="Times New Roman" w:hAnsi="Times New Roman" w:cs="Times New Roman"/>
          <w:sz w:val="24"/>
          <w:szCs w:val="24"/>
        </w:rPr>
        <w:t>at “</w:t>
      </w:r>
      <w:hyperlink r:id="rId12" w:tgtFrame="_blank" w:history="1">
        <w:r w:rsidR="00F37D20" w:rsidRPr="00E74F1B">
          <w:rPr>
            <w:rStyle w:val="Hyperlink"/>
            <w:rFonts w:ascii="Times New Roman" w:hAnsi="Times New Roman"/>
            <w:sz w:val="24"/>
            <w:szCs w:val="24"/>
          </w:rPr>
          <w:t>POSH Policy</w:t>
        </w:r>
      </w:hyperlink>
      <w:r w:rsidR="00BD6FC4" w:rsidRPr="00E74F1B">
        <w:rPr>
          <w:rFonts w:ascii="Times New Roman" w:hAnsi="Times New Roman" w:cs="Times New Roman"/>
          <w:sz w:val="24"/>
          <w:szCs w:val="24"/>
        </w:rPr>
        <w:t>”</w:t>
      </w:r>
    </w:p>
    <w:p w14:paraId="1185CE97" w14:textId="77777777" w:rsidR="00BD6FC4" w:rsidRPr="000C76F6" w:rsidRDefault="00BD6FC4" w:rsidP="00D14476">
      <w:pPr>
        <w:pStyle w:val="Heading2"/>
        <w:rPr>
          <w:rFonts w:ascii="Times New Roman" w:hAnsi="Times New Roman" w:cs="Times New Roman"/>
        </w:rPr>
      </w:pPr>
      <w:r w:rsidRPr="000C76F6">
        <w:rPr>
          <w:rFonts w:ascii="Times New Roman" w:hAnsi="Times New Roman" w:cs="Times New Roman"/>
        </w:rPr>
        <w:t xml:space="preserve"> </w:t>
      </w:r>
      <w:bookmarkStart w:id="7" w:name="_Toc385357618"/>
      <w:r w:rsidR="00920F76" w:rsidRPr="000C76F6">
        <w:rPr>
          <w:rFonts w:ascii="Times New Roman" w:hAnsi="Times New Roman" w:cs="Times New Roman"/>
        </w:rPr>
        <w:t xml:space="preserve">4.4 </w:t>
      </w:r>
      <w:r w:rsidRPr="000C76F6">
        <w:rPr>
          <w:rFonts w:ascii="Times New Roman" w:hAnsi="Times New Roman" w:cs="Times New Roman"/>
        </w:rPr>
        <w:t>Separation Policy</w:t>
      </w:r>
      <w:bookmarkEnd w:id="7"/>
    </w:p>
    <w:p w14:paraId="55532709" w14:textId="26E0F5E1" w:rsidR="00CE30A1" w:rsidRPr="00E74F1B" w:rsidRDefault="000E7884" w:rsidP="002E7417">
      <w:pPr>
        <w:pStyle w:val="ListParagraph"/>
        <w:jc w:val="both"/>
        <w:rPr>
          <w:rFonts w:ascii="Times New Roman" w:hAnsi="Times New Roman" w:cs="Times New Roman"/>
          <w:sz w:val="24"/>
          <w:szCs w:val="24"/>
        </w:rPr>
      </w:pPr>
      <w:r w:rsidRPr="000C76F6">
        <w:rPr>
          <w:rFonts w:ascii="Times New Roman" w:hAnsi="Times New Roman" w:cs="Times New Roman"/>
        </w:rPr>
        <w:t>This provides</w:t>
      </w:r>
      <w:r w:rsidR="00CE30A1" w:rsidRPr="000C76F6">
        <w:rPr>
          <w:rFonts w:ascii="Times New Roman" w:hAnsi="Times New Roman" w:cs="Times New Roman"/>
        </w:rPr>
        <w:t xml:space="preserve"> the details of process needs to be adopted for relieving the employee from the services of organization, in case for resignation / termination of employee. This document is available at “</w:t>
      </w:r>
      <w:hyperlink r:id="rId13" w:tgtFrame="_blank" w:history="1">
        <w:r w:rsidR="00F37D20" w:rsidRPr="00E74F1B">
          <w:rPr>
            <w:rStyle w:val="Hyperlink"/>
            <w:rFonts w:ascii="Times New Roman" w:hAnsi="Times New Roman"/>
            <w:sz w:val="24"/>
            <w:szCs w:val="24"/>
          </w:rPr>
          <w:t>Separation Policy</w:t>
        </w:r>
      </w:hyperlink>
      <w:r w:rsidR="00CE30A1" w:rsidRPr="00E74F1B">
        <w:rPr>
          <w:rFonts w:ascii="Times New Roman" w:hAnsi="Times New Roman" w:cs="Times New Roman"/>
          <w:sz w:val="24"/>
          <w:szCs w:val="24"/>
        </w:rPr>
        <w:t>”</w:t>
      </w:r>
      <w:r w:rsidR="00F37D20" w:rsidRPr="00E74F1B">
        <w:rPr>
          <w:rFonts w:ascii="Times New Roman" w:hAnsi="Times New Roman" w:cs="Times New Roman"/>
          <w:sz w:val="24"/>
          <w:szCs w:val="24"/>
        </w:rPr>
        <w:t xml:space="preserve"> and </w:t>
      </w:r>
      <w:hyperlink r:id="rId14" w:tgtFrame="_blank" w:history="1">
        <w:r w:rsidR="00F37D20" w:rsidRPr="00E74F1B">
          <w:rPr>
            <w:rStyle w:val="Hyperlink"/>
            <w:rFonts w:ascii="Times New Roman" w:hAnsi="Times New Roman"/>
            <w:sz w:val="24"/>
            <w:szCs w:val="24"/>
          </w:rPr>
          <w:t>Separation Policy - US consulting and Domestic consulting</w:t>
        </w:r>
      </w:hyperlink>
    </w:p>
    <w:p w14:paraId="08BFECBB" w14:textId="794B5A97" w:rsidR="00BD6FC4" w:rsidRPr="000C76F6" w:rsidRDefault="00BD6FC4" w:rsidP="00D14476">
      <w:pPr>
        <w:pStyle w:val="Heading2"/>
        <w:rPr>
          <w:rFonts w:ascii="Times New Roman" w:hAnsi="Times New Roman" w:cs="Times New Roman"/>
        </w:rPr>
      </w:pPr>
      <w:r w:rsidRPr="000C76F6">
        <w:rPr>
          <w:rFonts w:ascii="Times New Roman" w:hAnsi="Times New Roman" w:cs="Times New Roman"/>
        </w:rPr>
        <w:t xml:space="preserve">  </w:t>
      </w:r>
      <w:bookmarkStart w:id="8" w:name="_Toc385357620"/>
      <w:r w:rsidR="00920F76" w:rsidRPr="000C76F6">
        <w:rPr>
          <w:rFonts w:ascii="Times New Roman" w:hAnsi="Times New Roman" w:cs="Times New Roman"/>
        </w:rPr>
        <w:t>4.</w:t>
      </w:r>
      <w:r w:rsidR="00F37D20">
        <w:rPr>
          <w:rFonts w:ascii="Times New Roman" w:hAnsi="Times New Roman" w:cs="Times New Roman"/>
        </w:rPr>
        <w:t>5</w:t>
      </w:r>
      <w:r w:rsidR="00920F76" w:rsidRPr="000C76F6">
        <w:rPr>
          <w:rFonts w:ascii="Times New Roman" w:hAnsi="Times New Roman" w:cs="Times New Roman"/>
        </w:rPr>
        <w:t xml:space="preserve"> </w:t>
      </w:r>
      <w:r w:rsidRPr="000C76F6">
        <w:rPr>
          <w:rFonts w:ascii="Times New Roman" w:hAnsi="Times New Roman" w:cs="Times New Roman"/>
        </w:rPr>
        <w:t>Reference Check Policy</w:t>
      </w:r>
      <w:bookmarkEnd w:id="8"/>
    </w:p>
    <w:p w14:paraId="45E97BB4" w14:textId="77777777" w:rsidR="00F12AC0" w:rsidRPr="000C76F6" w:rsidRDefault="000E7884" w:rsidP="00F12AC0">
      <w:pPr>
        <w:pStyle w:val="ListParagraph"/>
        <w:rPr>
          <w:rFonts w:ascii="Times New Roman" w:hAnsi="Times New Roman" w:cs="Times New Roman"/>
        </w:rPr>
      </w:pPr>
      <w:r w:rsidRPr="000C76F6">
        <w:rPr>
          <w:rFonts w:ascii="Times New Roman" w:hAnsi="Times New Roman" w:cs="Times New Roman"/>
        </w:rPr>
        <w:t>This provides</w:t>
      </w:r>
      <w:r w:rsidR="00F12AC0" w:rsidRPr="000C76F6">
        <w:rPr>
          <w:rFonts w:ascii="Times New Roman" w:hAnsi="Times New Roman" w:cs="Times New Roman"/>
        </w:rPr>
        <w:t xml:space="preserve"> the de</w:t>
      </w:r>
      <w:r w:rsidR="00325B38" w:rsidRPr="000C76F6">
        <w:rPr>
          <w:rFonts w:ascii="Times New Roman" w:hAnsi="Times New Roman" w:cs="Times New Roman"/>
        </w:rPr>
        <w:t xml:space="preserve">tails and incidences, when the reference check is required to be collected and also what information needs to be collected. </w:t>
      </w:r>
      <w:r w:rsidR="00F12AC0" w:rsidRPr="000C76F6">
        <w:rPr>
          <w:rFonts w:ascii="Times New Roman" w:hAnsi="Times New Roman" w:cs="Times New Roman"/>
        </w:rPr>
        <w:t>This document is available at “</w:t>
      </w:r>
      <w:hyperlink r:id="rId15" w:history="1">
        <w:r w:rsidR="00B81854" w:rsidRPr="00B81854">
          <w:rPr>
            <w:rStyle w:val="Hyperlink"/>
            <w:rFonts w:ascii="Times New Roman" w:hAnsi="Times New Roman"/>
          </w:rPr>
          <w:t>NST-CPO-10-Reference Check Policy</w:t>
        </w:r>
      </w:hyperlink>
      <w:r w:rsidR="00F12AC0" w:rsidRPr="000C76F6">
        <w:rPr>
          <w:rFonts w:ascii="Times New Roman" w:hAnsi="Times New Roman" w:cs="Times New Roman"/>
        </w:rPr>
        <w:t>”</w:t>
      </w:r>
    </w:p>
    <w:p w14:paraId="293B83F4" w14:textId="77777777" w:rsidR="00BD6FC4" w:rsidRPr="000C76F6" w:rsidRDefault="00BD6FC4" w:rsidP="00D14476">
      <w:pPr>
        <w:pStyle w:val="Heading2"/>
        <w:rPr>
          <w:rFonts w:ascii="Times New Roman" w:hAnsi="Times New Roman" w:cs="Times New Roman"/>
        </w:rPr>
      </w:pPr>
      <w:r w:rsidRPr="000C76F6">
        <w:rPr>
          <w:rFonts w:ascii="Times New Roman" w:hAnsi="Times New Roman" w:cs="Times New Roman"/>
        </w:rPr>
        <w:lastRenderedPageBreak/>
        <w:t xml:space="preserve"> </w:t>
      </w:r>
      <w:bookmarkStart w:id="9" w:name="_Toc385357621"/>
      <w:r w:rsidR="00920F76" w:rsidRPr="000C76F6">
        <w:rPr>
          <w:rFonts w:ascii="Times New Roman" w:hAnsi="Times New Roman" w:cs="Times New Roman"/>
        </w:rPr>
        <w:t xml:space="preserve">4.7 </w:t>
      </w:r>
      <w:r w:rsidR="00E15F5F" w:rsidRPr="000C76F6">
        <w:rPr>
          <w:rFonts w:ascii="Times New Roman" w:hAnsi="Times New Roman" w:cs="Times New Roman"/>
        </w:rPr>
        <w:t>Absconding employee Policy</w:t>
      </w:r>
      <w:bookmarkEnd w:id="9"/>
    </w:p>
    <w:p w14:paraId="6B420021" w14:textId="58350172" w:rsidR="00325B38" w:rsidRPr="000C76F6" w:rsidRDefault="00325B38" w:rsidP="00325B38">
      <w:pPr>
        <w:pStyle w:val="ListParagraph"/>
        <w:rPr>
          <w:rFonts w:ascii="Times New Roman" w:hAnsi="Times New Roman" w:cs="Times New Roman"/>
        </w:rPr>
      </w:pPr>
      <w:r w:rsidRPr="000C76F6">
        <w:rPr>
          <w:rFonts w:ascii="Times New Roman" w:hAnsi="Times New Roman" w:cs="Times New Roman"/>
        </w:rPr>
        <w:t>This provide the</w:t>
      </w:r>
      <w:r w:rsidRPr="000C76F6">
        <w:rPr>
          <w:rFonts w:ascii="Times New Roman" w:hAnsi="Times New Roman" w:cs="Times New Roman"/>
          <w:color w:val="000000"/>
          <w:spacing w:val="-1"/>
        </w:rPr>
        <w:t xml:space="preserve">  detailed  guidelines  and  process  to  be  followed  for  employees  who </w:t>
      </w:r>
      <w:r w:rsidRPr="000C76F6">
        <w:rPr>
          <w:rFonts w:ascii="Times New Roman" w:hAnsi="Times New Roman" w:cs="Times New Roman"/>
          <w:color w:val="000000"/>
          <w:spacing w:val="-2"/>
        </w:rPr>
        <w:t>absconds from work without prior notice</w:t>
      </w:r>
      <w:r w:rsidRPr="000C76F6">
        <w:rPr>
          <w:rFonts w:ascii="Times New Roman" w:hAnsi="Times New Roman" w:cs="Times New Roman"/>
        </w:rPr>
        <w:t xml:space="preserve"> This document is available at “</w:t>
      </w:r>
      <w:hyperlink r:id="rId16" w:tgtFrame="_blank" w:history="1">
        <w:r w:rsidR="00BC3F9E" w:rsidRPr="00E74F1B">
          <w:rPr>
            <w:rStyle w:val="Hyperlink"/>
            <w:rFonts w:ascii="Times New Roman" w:hAnsi="Times New Roman"/>
            <w:sz w:val="24"/>
            <w:szCs w:val="24"/>
          </w:rPr>
          <w:t>Absconding Employee Policy</w:t>
        </w:r>
      </w:hyperlink>
      <w:r w:rsidRPr="000C76F6">
        <w:rPr>
          <w:rFonts w:ascii="Times New Roman" w:hAnsi="Times New Roman" w:cs="Times New Roman"/>
        </w:rPr>
        <w:t>”</w:t>
      </w:r>
    </w:p>
    <w:p w14:paraId="5E0BDFAF" w14:textId="77777777" w:rsidR="00BD6FC4" w:rsidRPr="000C76F6" w:rsidRDefault="00B31CE2" w:rsidP="00D14476">
      <w:pPr>
        <w:pStyle w:val="Heading2"/>
        <w:rPr>
          <w:rFonts w:ascii="Times New Roman" w:hAnsi="Times New Roman" w:cs="Times New Roman"/>
        </w:rPr>
      </w:pPr>
      <w:bookmarkStart w:id="10" w:name="_Toc385357623"/>
      <w:r w:rsidRPr="000C76F6">
        <w:rPr>
          <w:rFonts w:ascii="Times New Roman" w:hAnsi="Times New Roman" w:cs="Times New Roman"/>
        </w:rPr>
        <w:t>4.8 Internet</w:t>
      </w:r>
      <w:r w:rsidR="00BD6FC4" w:rsidRPr="000C76F6">
        <w:rPr>
          <w:rFonts w:ascii="Times New Roman" w:hAnsi="Times New Roman" w:cs="Times New Roman"/>
        </w:rPr>
        <w:t>` usage Policy</w:t>
      </w:r>
      <w:bookmarkEnd w:id="10"/>
    </w:p>
    <w:p w14:paraId="0891136B" w14:textId="197882B2" w:rsidR="00140777" w:rsidRPr="000C76F6" w:rsidRDefault="000E7884" w:rsidP="00140777">
      <w:pPr>
        <w:pStyle w:val="ListParagraph"/>
        <w:rPr>
          <w:rFonts w:ascii="Times New Roman" w:hAnsi="Times New Roman" w:cs="Times New Roman"/>
        </w:rPr>
      </w:pPr>
      <w:r w:rsidRPr="000C76F6">
        <w:rPr>
          <w:rFonts w:ascii="Times New Roman" w:hAnsi="Times New Roman" w:cs="Times New Roman"/>
        </w:rPr>
        <w:t xml:space="preserve">This provides the detail guidelines for using computer, email and internet to all the employees. </w:t>
      </w:r>
      <w:r w:rsidR="00140777" w:rsidRPr="000C76F6">
        <w:rPr>
          <w:rFonts w:ascii="Times New Roman" w:hAnsi="Times New Roman" w:cs="Times New Roman"/>
        </w:rPr>
        <w:t>This document is available at “</w:t>
      </w:r>
      <w:hyperlink r:id="rId17" w:history="1">
        <w:r w:rsidR="00B81854" w:rsidRPr="00B81854">
          <w:rPr>
            <w:rStyle w:val="Hyperlink"/>
            <w:rFonts w:ascii="Times New Roman" w:hAnsi="Times New Roman"/>
          </w:rPr>
          <w:t>NST-PO-10-ISMS-IEM-Internet &amp; Electronic Messaging Usage Policy</w:t>
        </w:r>
      </w:hyperlink>
      <w:r w:rsidR="00140777" w:rsidRPr="000C76F6">
        <w:rPr>
          <w:rFonts w:ascii="Times New Roman" w:hAnsi="Times New Roman" w:cs="Times New Roman"/>
        </w:rPr>
        <w:t>”</w:t>
      </w:r>
    </w:p>
    <w:p w14:paraId="47F6F38F" w14:textId="0C619AA0" w:rsidR="00BD6FC4" w:rsidRPr="000C76F6" w:rsidRDefault="00BD6FC4" w:rsidP="00D14476">
      <w:pPr>
        <w:pStyle w:val="Heading2"/>
        <w:rPr>
          <w:rFonts w:ascii="Times New Roman" w:hAnsi="Times New Roman" w:cs="Times New Roman"/>
        </w:rPr>
      </w:pPr>
      <w:r w:rsidRPr="000C76F6">
        <w:rPr>
          <w:rFonts w:ascii="Times New Roman" w:hAnsi="Times New Roman" w:cs="Times New Roman"/>
        </w:rPr>
        <w:t xml:space="preserve"> </w:t>
      </w:r>
      <w:bookmarkStart w:id="11" w:name="_Toc385357625"/>
      <w:r w:rsidR="00D14476" w:rsidRPr="000C76F6">
        <w:rPr>
          <w:rFonts w:ascii="Times New Roman" w:hAnsi="Times New Roman" w:cs="Times New Roman"/>
        </w:rPr>
        <w:t>4.1</w:t>
      </w:r>
      <w:r w:rsidR="00B31CE2">
        <w:rPr>
          <w:rFonts w:ascii="Times New Roman" w:hAnsi="Times New Roman" w:cs="Times New Roman"/>
        </w:rPr>
        <w:t>0</w:t>
      </w:r>
      <w:r w:rsidR="00D14476" w:rsidRPr="000C76F6">
        <w:rPr>
          <w:rFonts w:ascii="Times New Roman" w:hAnsi="Times New Roman" w:cs="Times New Roman"/>
        </w:rPr>
        <w:t xml:space="preserve"> </w:t>
      </w:r>
      <w:r w:rsidRPr="000C76F6">
        <w:rPr>
          <w:rFonts w:ascii="Times New Roman" w:hAnsi="Times New Roman" w:cs="Times New Roman"/>
        </w:rPr>
        <w:t>Flexi Hours Policy</w:t>
      </w:r>
      <w:bookmarkEnd w:id="11"/>
    </w:p>
    <w:p w14:paraId="67EA9A7A" w14:textId="08207896" w:rsidR="00140777" w:rsidRPr="000C76F6" w:rsidRDefault="000E7884" w:rsidP="00337ACE">
      <w:pPr>
        <w:pStyle w:val="ListParagraph"/>
        <w:rPr>
          <w:rFonts w:ascii="Times New Roman" w:hAnsi="Times New Roman" w:cs="Times New Roman"/>
        </w:rPr>
      </w:pPr>
      <w:r w:rsidRPr="000C76F6">
        <w:rPr>
          <w:rFonts w:ascii="Times New Roman" w:hAnsi="Times New Roman" w:cs="Times New Roman"/>
        </w:rPr>
        <w:t>These documents</w:t>
      </w:r>
      <w:r w:rsidR="007F060E" w:rsidRPr="000C76F6">
        <w:rPr>
          <w:rFonts w:ascii="Times New Roman" w:hAnsi="Times New Roman" w:cs="Times New Roman"/>
        </w:rPr>
        <w:t xml:space="preserve"> indicate the process of flexi hours working as </w:t>
      </w:r>
      <w:r w:rsidRPr="000C76F6">
        <w:rPr>
          <w:rFonts w:ascii="Times New Roman" w:hAnsi="Times New Roman" w:cs="Times New Roman"/>
        </w:rPr>
        <w:t>this provides</w:t>
      </w:r>
      <w:r w:rsidR="007F060E" w:rsidRPr="000C76F6">
        <w:rPr>
          <w:rFonts w:ascii="Times New Roman" w:hAnsi="Times New Roman" w:cs="Times New Roman"/>
        </w:rPr>
        <w:t xml:space="preserve"> flexibility to the employees with regard to their work timings. </w:t>
      </w:r>
      <w:r w:rsidR="00140777" w:rsidRPr="000C76F6">
        <w:rPr>
          <w:rFonts w:ascii="Times New Roman" w:hAnsi="Times New Roman" w:cs="Times New Roman"/>
        </w:rPr>
        <w:t>This document is available at “</w:t>
      </w:r>
      <w:hyperlink r:id="rId18" w:tgtFrame="_blank" w:history="1">
        <w:r w:rsidR="00E74F1B" w:rsidRPr="00E74F1B">
          <w:rPr>
            <w:rStyle w:val="Hyperlink"/>
            <w:rFonts w:ascii="Times New Roman" w:hAnsi="Times New Roman"/>
            <w:sz w:val="24"/>
            <w:szCs w:val="24"/>
          </w:rPr>
          <w:t>Flexi Hours Policy</w:t>
        </w:r>
      </w:hyperlink>
      <w:r w:rsidR="00140777" w:rsidRPr="000C76F6">
        <w:rPr>
          <w:rFonts w:ascii="Times New Roman" w:hAnsi="Times New Roman" w:cs="Times New Roman"/>
        </w:rPr>
        <w:t>”</w:t>
      </w:r>
    </w:p>
    <w:p w14:paraId="2E3518E2" w14:textId="77777777" w:rsidR="00BD6FC4" w:rsidRPr="000C76F6" w:rsidRDefault="00BD6FC4" w:rsidP="00D14476">
      <w:pPr>
        <w:pStyle w:val="Heading2"/>
        <w:rPr>
          <w:rFonts w:ascii="Times New Roman" w:hAnsi="Times New Roman" w:cs="Times New Roman"/>
        </w:rPr>
      </w:pPr>
      <w:r w:rsidRPr="000C76F6">
        <w:rPr>
          <w:rFonts w:ascii="Times New Roman" w:hAnsi="Times New Roman" w:cs="Times New Roman"/>
        </w:rPr>
        <w:t xml:space="preserve"> </w:t>
      </w:r>
      <w:bookmarkStart w:id="12" w:name="_Toc385357626"/>
      <w:r w:rsidR="00D14476" w:rsidRPr="000C76F6">
        <w:rPr>
          <w:rFonts w:ascii="Times New Roman" w:hAnsi="Times New Roman" w:cs="Times New Roman"/>
        </w:rPr>
        <w:t>4.1</w:t>
      </w:r>
      <w:r w:rsidR="00B31CE2">
        <w:rPr>
          <w:rFonts w:ascii="Times New Roman" w:hAnsi="Times New Roman" w:cs="Times New Roman"/>
        </w:rPr>
        <w:t>1</w:t>
      </w:r>
      <w:r w:rsidR="00D14476" w:rsidRPr="000C76F6">
        <w:rPr>
          <w:rFonts w:ascii="Times New Roman" w:hAnsi="Times New Roman" w:cs="Times New Roman"/>
        </w:rPr>
        <w:t xml:space="preserve"> </w:t>
      </w:r>
      <w:r w:rsidRPr="000C76F6">
        <w:rPr>
          <w:rFonts w:ascii="Times New Roman" w:hAnsi="Times New Roman" w:cs="Times New Roman"/>
        </w:rPr>
        <w:t xml:space="preserve">Disciplinary Action Process </w:t>
      </w:r>
      <w:bookmarkEnd w:id="12"/>
    </w:p>
    <w:p w14:paraId="4608526B" w14:textId="77777777" w:rsidR="00337ACE" w:rsidRPr="000C76F6" w:rsidRDefault="000E7884" w:rsidP="00337ACE">
      <w:pPr>
        <w:pStyle w:val="ListParagraph"/>
        <w:rPr>
          <w:rFonts w:ascii="Times New Roman" w:hAnsi="Times New Roman" w:cs="Times New Roman"/>
        </w:rPr>
      </w:pPr>
      <w:r w:rsidRPr="000C76F6">
        <w:rPr>
          <w:rFonts w:ascii="Times New Roman" w:hAnsi="Times New Roman" w:cs="Times New Roman"/>
        </w:rPr>
        <w:t>These documents</w:t>
      </w:r>
      <w:r w:rsidR="00337ACE" w:rsidRPr="000C76F6">
        <w:rPr>
          <w:rFonts w:ascii="Times New Roman" w:hAnsi="Times New Roman" w:cs="Times New Roman"/>
        </w:rPr>
        <w:t xml:space="preserve"> indicate the process to be adopted to take action </w:t>
      </w:r>
      <w:r w:rsidRPr="000C76F6">
        <w:rPr>
          <w:rFonts w:ascii="Times New Roman" w:hAnsi="Times New Roman" w:cs="Times New Roman"/>
        </w:rPr>
        <w:t>against</w:t>
      </w:r>
      <w:r w:rsidR="00337ACE" w:rsidRPr="000C76F6">
        <w:rPr>
          <w:rFonts w:ascii="Times New Roman" w:hAnsi="Times New Roman" w:cs="Times New Roman"/>
        </w:rPr>
        <w:t xml:space="preserve"> erring employees. This document is available at “</w:t>
      </w:r>
      <w:hyperlink r:id="rId19" w:history="1">
        <w:r w:rsidR="00B81854" w:rsidRPr="00B81854">
          <w:rPr>
            <w:rStyle w:val="Hyperlink"/>
            <w:rFonts w:ascii="Times New Roman" w:hAnsi="Times New Roman"/>
          </w:rPr>
          <w:t>NST-CPO-14-Disciplinary Action Process</w:t>
        </w:r>
      </w:hyperlink>
      <w:r w:rsidR="00337ACE" w:rsidRPr="000C76F6">
        <w:rPr>
          <w:rFonts w:ascii="Times New Roman" w:hAnsi="Times New Roman" w:cs="Times New Roman"/>
        </w:rPr>
        <w:t>”</w:t>
      </w:r>
    </w:p>
    <w:p w14:paraId="47FB436B" w14:textId="372B6AA3" w:rsidR="00BD6FC4" w:rsidRPr="000C76F6" w:rsidRDefault="00D14476" w:rsidP="00D14476">
      <w:pPr>
        <w:pStyle w:val="Heading2"/>
        <w:rPr>
          <w:rFonts w:ascii="Times New Roman" w:hAnsi="Times New Roman" w:cs="Times New Roman"/>
        </w:rPr>
      </w:pPr>
      <w:bookmarkStart w:id="13" w:name="_Toc385357628"/>
      <w:r w:rsidRPr="000C76F6">
        <w:rPr>
          <w:rFonts w:ascii="Times New Roman" w:hAnsi="Times New Roman" w:cs="Times New Roman"/>
        </w:rPr>
        <w:t>4.1</w:t>
      </w:r>
      <w:r w:rsidR="00B31CE2">
        <w:rPr>
          <w:rFonts w:ascii="Times New Roman" w:hAnsi="Times New Roman" w:cs="Times New Roman"/>
        </w:rPr>
        <w:t>3</w:t>
      </w:r>
      <w:r w:rsidRPr="000C76F6">
        <w:rPr>
          <w:rFonts w:ascii="Times New Roman" w:hAnsi="Times New Roman" w:cs="Times New Roman"/>
        </w:rPr>
        <w:t xml:space="preserve"> </w:t>
      </w:r>
      <w:r w:rsidR="00BD6FC4" w:rsidRPr="000C76F6">
        <w:rPr>
          <w:rFonts w:ascii="Times New Roman" w:hAnsi="Times New Roman" w:cs="Times New Roman"/>
        </w:rPr>
        <w:t>Background Check Policy</w:t>
      </w:r>
      <w:bookmarkEnd w:id="13"/>
    </w:p>
    <w:p w14:paraId="0D563212" w14:textId="77777777" w:rsidR="00E15F5F" w:rsidRPr="000C76F6" w:rsidRDefault="000E7884" w:rsidP="00E15F5F">
      <w:pPr>
        <w:pStyle w:val="ListParagraph"/>
        <w:rPr>
          <w:rFonts w:ascii="Times New Roman" w:hAnsi="Times New Roman" w:cs="Times New Roman"/>
        </w:rPr>
      </w:pPr>
      <w:r w:rsidRPr="000C76F6">
        <w:rPr>
          <w:rFonts w:ascii="Times New Roman" w:hAnsi="Times New Roman" w:cs="Times New Roman"/>
        </w:rPr>
        <w:t>These documents</w:t>
      </w:r>
      <w:r w:rsidR="00E15F5F" w:rsidRPr="000C76F6">
        <w:rPr>
          <w:rFonts w:ascii="Times New Roman" w:hAnsi="Times New Roman" w:cs="Times New Roman"/>
        </w:rPr>
        <w:t xml:space="preserve"> indicate the process to check the background of employees on client demand with the help of a third party (background verification agency). . This document is available at “</w:t>
      </w:r>
      <w:hyperlink r:id="rId20" w:history="1">
        <w:r w:rsidR="00B81854" w:rsidRPr="00B81854">
          <w:rPr>
            <w:rStyle w:val="Hyperlink"/>
            <w:rFonts w:ascii="Times New Roman" w:hAnsi="Times New Roman"/>
          </w:rPr>
          <w:t>NST-CPO-04-Background Check Policy.docx</w:t>
        </w:r>
      </w:hyperlink>
      <w:r w:rsidR="00E15F5F" w:rsidRPr="000C76F6">
        <w:rPr>
          <w:rFonts w:ascii="Times New Roman" w:hAnsi="Times New Roman" w:cs="Times New Roman"/>
        </w:rPr>
        <w:t>”</w:t>
      </w:r>
    </w:p>
    <w:p w14:paraId="3ECB99FB" w14:textId="77777777" w:rsidR="00BD6FC4" w:rsidRPr="000C76F6" w:rsidRDefault="00D14476" w:rsidP="00D14476">
      <w:pPr>
        <w:pStyle w:val="Heading2"/>
        <w:rPr>
          <w:rFonts w:ascii="Times New Roman" w:hAnsi="Times New Roman" w:cs="Times New Roman"/>
        </w:rPr>
      </w:pPr>
      <w:bookmarkStart w:id="14" w:name="_Toc385357629"/>
      <w:r w:rsidRPr="000C76F6">
        <w:rPr>
          <w:rFonts w:ascii="Times New Roman" w:hAnsi="Times New Roman" w:cs="Times New Roman"/>
        </w:rPr>
        <w:t>4.1</w:t>
      </w:r>
      <w:r w:rsidR="00B31CE2">
        <w:rPr>
          <w:rFonts w:ascii="Times New Roman" w:hAnsi="Times New Roman" w:cs="Times New Roman"/>
        </w:rPr>
        <w:t>4</w:t>
      </w:r>
      <w:r w:rsidRPr="000C76F6">
        <w:rPr>
          <w:rFonts w:ascii="Times New Roman" w:hAnsi="Times New Roman" w:cs="Times New Roman"/>
        </w:rPr>
        <w:t xml:space="preserve"> </w:t>
      </w:r>
      <w:r w:rsidR="00BD6FC4" w:rsidRPr="000C76F6">
        <w:rPr>
          <w:rFonts w:ascii="Times New Roman" w:hAnsi="Times New Roman" w:cs="Times New Roman"/>
        </w:rPr>
        <w:t>Alcohol &amp; Drug abuse policy</w:t>
      </w:r>
      <w:bookmarkEnd w:id="14"/>
      <w:r w:rsidR="00BD6FC4" w:rsidRPr="000C76F6">
        <w:rPr>
          <w:rFonts w:ascii="Times New Roman" w:hAnsi="Times New Roman" w:cs="Times New Roman"/>
        </w:rPr>
        <w:t xml:space="preserve"> </w:t>
      </w:r>
    </w:p>
    <w:p w14:paraId="23DF09ED" w14:textId="6902293C" w:rsidR="00E15F5F" w:rsidRPr="000C76F6" w:rsidRDefault="000E7884" w:rsidP="00E15F5F">
      <w:pPr>
        <w:pStyle w:val="ListParagraph"/>
        <w:rPr>
          <w:rFonts w:ascii="Times New Roman" w:hAnsi="Times New Roman" w:cs="Times New Roman"/>
        </w:rPr>
      </w:pPr>
      <w:r w:rsidRPr="000C76F6">
        <w:rPr>
          <w:rFonts w:ascii="Times New Roman" w:hAnsi="Times New Roman" w:cs="Times New Roman"/>
        </w:rPr>
        <w:t>These documents</w:t>
      </w:r>
      <w:r w:rsidR="00E15F5F" w:rsidRPr="000C76F6">
        <w:rPr>
          <w:rFonts w:ascii="Times New Roman" w:hAnsi="Times New Roman" w:cs="Times New Roman"/>
        </w:rPr>
        <w:t xml:space="preserve"> indicate the guidelines and process to deal </w:t>
      </w:r>
      <w:r w:rsidR="00EE7E64" w:rsidRPr="000C76F6">
        <w:rPr>
          <w:rFonts w:ascii="Times New Roman" w:hAnsi="Times New Roman" w:cs="Times New Roman"/>
        </w:rPr>
        <w:t xml:space="preserve">with employees in matters </w:t>
      </w:r>
      <w:r w:rsidR="00E15F5F" w:rsidRPr="000C76F6">
        <w:rPr>
          <w:rFonts w:ascii="Times New Roman" w:hAnsi="Times New Roman" w:cs="Times New Roman"/>
        </w:rPr>
        <w:t xml:space="preserve">related alcohol </w:t>
      </w:r>
      <w:r w:rsidR="00EE7E64" w:rsidRPr="000C76F6">
        <w:rPr>
          <w:rFonts w:ascii="Times New Roman" w:hAnsi="Times New Roman" w:cs="Times New Roman"/>
        </w:rPr>
        <w:t>use and also drug</w:t>
      </w:r>
      <w:r w:rsidR="00E15F5F" w:rsidRPr="000C76F6">
        <w:rPr>
          <w:rFonts w:ascii="Times New Roman" w:hAnsi="Times New Roman" w:cs="Times New Roman"/>
        </w:rPr>
        <w:t xml:space="preserve"> addiction</w:t>
      </w:r>
      <w:r w:rsidR="00EE7E64" w:rsidRPr="000C76F6">
        <w:rPr>
          <w:rFonts w:ascii="Times New Roman" w:hAnsi="Times New Roman" w:cs="Times New Roman"/>
        </w:rPr>
        <w:t xml:space="preserve">. </w:t>
      </w:r>
      <w:r w:rsidR="00E15F5F" w:rsidRPr="000C76F6">
        <w:rPr>
          <w:rFonts w:ascii="Times New Roman" w:hAnsi="Times New Roman" w:cs="Times New Roman"/>
        </w:rPr>
        <w:t>This document is available at “</w:t>
      </w:r>
      <w:hyperlink r:id="rId21" w:tgtFrame="_blank" w:history="1">
        <w:r w:rsidR="00E74F1B" w:rsidRPr="00E74F1B">
          <w:rPr>
            <w:rStyle w:val="Hyperlink"/>
            <w:rFonts w:ascii="Times New Roman" w:hAnsi="Times New Roman"/>
            <w:sz w:val="24"/>
            <w:szCs w:val="24"/>
          </w:rPr>
          <w:t>Alcohol- Drug Abuse Policy</w:t>
        </w:r>
      </w:hyperlink>
      <w:r w:rsidR="00E15F5F" w:rsidRPr="000C76F6">
        <w:rPr>
          <w:rFonts w:ascii="Times New Roman" w:hAnsi="Times New Roman" w:cs="Times New Roman"/>
        </w:rPr>
        <w:t>”</w:t>
      </w:r>
    </w:p>
    <w:p w14:paraId="3E8C9779" w14:textId="77777777" w:rsidR="00315C03" w:rsidRPr="000C76F6" w:rsidRDefault="00315C03" w:rsidP="005606CE">
      <w:pPr>
        <w:pStyle w:val="Heading1"/>
        <w:numPr>
          <w:ilvl w:val="0"/>
          <w:numId w:val="1"/>
        </w:numPr>
        <w:spacing w:before="240" w:after="240" w:line="240" w:lineRule="auto"/>
        <w:ind w:left="360"/>
        <w:jc w:val="both"/>
        <w:rPr>
          <w:rFonts w:ascii="Times New Roman" w:hAnsi="Times New Roman" w:cs="Times New Roman"/>
          <w:bCs w:val="0"/>
          <w:color w:val="882833"/>
        </w:rPr>
      </w:pPr>
      <w:bookmarkStart w:id="15" w:name="_Toc385357630"/>
      <w:r w:rsidRPr="000C76F6">
        <w:rPr>
          <w:rFonts w:ascii="Times New Roman" w:hAnsi="Times New Roman" w:cs="Times New Roman"/>
          <w:bCs w:val="0"/>
          <w:color w:val="882833"/>
        </w:rPr>
        <w:t>Outputs</w:t>
      </w:r>
      <w:bookmarkEnd w:id="15"/>
    </w:p>
    <w:p w14:paraId="329BD6A6" w14:textId="77777777" w:rsidR="00315C03" w:rsidRPr="000C76F6" w:rsidRDefault="000E7884" w:rsidP="005063B6">
      <w:pPr>
        <w:numPr>
          <w:ilvl w:val="0"/>
          <w:numId w:val="20"/>
        </w:numPr>
        <w:rPr>
          <w:rFonts w:ascii="Times New Roman" w:hAnsi="Times New Roman" w:cs="Times New Roman"/>
        </w:rPr>
      </w:pPr>
      <w:r w:rsidRPr="000C76F6">
        <w:rPr>
          <w:rFonts w:ascii="Times New Roman" w:hAnsi="Times New Roman" w:cs="Times New Roman"/>
        </w:rPr>
        <w:t>Leave record</w:t>
      </w:r>
    </w:p>
    <w:p w14:paraId="1F86620B" w14:textId="77777777" w:rsidR="00315C03" w:rsidRPr="000C76F6" w:rsidRDefault="000E7884" w:rsidP="005063B6">
      <w:pPr>
        <w:numPr>
          <w:ilvl w:val="0"/>
          <w:numId w:val="20"/>
        </w:numPr>
        <w:rPr>
          <w:rFonts w:ascii="Times New Roman" w:hAnsi="Times New Roman" w:cs="Times New Roman"/>
        </w:rPr>
      </w:pPr>
      <w:r w:rsidRPr="000C76F6">
        <w:rPr>
          <w:rFonts w:ascii="Times New Roman" w:hAnsi="Times New Roman" w:cs="Times New Roman"/>
        </w:rPr>
        <w:t>Attrition list</w:t>
      </w:r>
    </w:p>
    <w:p w14:paraId="016BFB45" w14:textId="77777777" w:rsidR="00315C03" w:rsidRPr="000C76F6" w:rsidRDefault="00315C03" w:rsidP="005063B6">
      <w:pPr>
        <w:numPr>
          <w:ilvl w:val="0"/>
          <w:numId w:val="20"/>
        </w:numPr>
        <w:rPr>
          <w:rFonts w:ascii="Times New Roman" w:hAnsi="Times New Roman" w:cs="Times New Roman"/>
        </w:rPr>
      </w:pPr>
      <w:r w:rsidRPr="000C76F6">
        <w:rPr>
          <w:rFonts w:ascii="Times New Roman" w:hAnsi="Times New Roman" w:cs="Times New Roman"/>
        </w:rPr>
        <w:t>Reference Check forms</w:t>
      </w:r>
    </w:p>
    <w:p w14:paraId="26932D2E" w14:textId="77777777" w:rsidR="00315C03" w:rsidRPr="000C76F6" w:rsidRDefault="00315C03" w:rsidP="005063B6">
      <w:pPr>
        <w:numPr>
          <w:ilvl w:val="0"/>
          <w:numId w:val="20"/>
        </w:numPr>
        <w:rPr>
          <w:rFonts w:ascii="Times New Roman" w:hAnsi="Times New Roman" w:cs="Times New Roman"/>
        </w:rPr>
      </w:pPr>
      <w:r w:rsidRPr="000C76F6">
        <w:rPr>
          <w:rFonts w:ascii="Times New Roman" w:hAnsi="Times New Roman" w:cs="Times New Roman"/>
        </w:rPr>
        <w:t>Background check details</w:t>
      </w:r>
    </w:p>
    <w:p w14:paraId="77391081" w14:textId="77777777" w:rsidR="00315C03" w:rsidRPr="000C76F6" w:rsidRDefault="000E7884" w:rsidP="005063B6">
      <w:pPr>
        <w:numPr>
          <w:ilvl w:val="0"/>
          <w:numId w:val="20"/>
        </w:numPr>
        <w:rPr>
          <w:rFonts w:ascii="Times New Roman" w:hAnsi="Times New Roman" w:cs="Times New Roman"/>
        </w:rPr>
      </w:pPr>
      <w:r w:rsidRPr="000C76F6">
        <w:rPr>
          <w:rFonts w:ascii="Times New Roman" w:hAnsi="Times New Roman" w:cs="Times New Roman"/>
        </w:rPr>
        <w:t>Appraisal list</w:t>
      </w:r>
    </w:p>
    <w:p w14:paraId="633B258D" w14:textId="77777777" w:rsidR="000E7884" w:rsidRPr="000C76F6" w:rsidRDefault="000E7884" w:rsidP="005063B6">
      <w:pPr>
        <w:numPr>
          <w:ilvl w:val="0"/>
          <w:numId w:val="20"/>
        </w:numPr>
        <w:rPr>
          <w:rFonts w:ascii="Times New Roman" w:hAnsi="Times New Roman" w:cs="Times New Roman"/>
        </w:rPr>
      </w:pPr>
      <w:r w:rsidRPr="000C76F6">
        <w:rPr>
          <w:rFonts w:ascii="Times New Roman" w:hAnsi="Times New Roman" w:cs="Times New Roman"/>
        </w:rPr>
        <w:t>Disciplinary action cases and their disposal records.</w:t>
      </w:r>
    </w:p>
    <w:p w14:paraId="6F1C7E0B" w14:textId="77777777" w:rsidR="00315C03" w:rsidRPr="000C76F6" w:rsidRDefault="00315C03" w:rsidP="005606CE">
      <w:pPr>
        <w:pStyle w:val="Heading1"/>
        <w:numPr>
          <w:ilvl w:val="0"/>
          <w:numId w:val="1"/>
        </w:numPr>
        <w:spacing w:before="240" w:after="240" w:line="240" w:lineRule="auto"/>
        <w:ind w:left="360"/>
        <w:jc w:val="both"/>
        <w:rPr>
          <w:rFonts w:ascii="Times New Roman" w:hAnsi="Times New Roman" w:cs="Times New Roman"/>
          <w:bCs w:val="0"/>
          <w:color w:val="882833"/>
        </w:rPr>
      </w:pPr>
      <w:bookmarkStart w:id="16" w:name="_Toc385357631"/>
      <w:r w:rsidRPr="000C76F6">
        <w:rPr>
          <w:rFonts w:ascii="Times New Roman" w:hAnsi="Times New Roman" w:cs="Times New Roman"/>
          <w:bCs w:val="0"/>
          <w:color w:val="882833"/>
        </w:rPr>
        <w:t>Exit Criteria</w:t>
      </w:r>
      <w:bookmarkEnd w:id="16"/>
    </w:p>
    <w:p w14:paraId="331C5472" w14:textId="77777777" w:rsidR="00315C03" w:rsidRPr="000C76F6" w:rsidRDefault="00315C03" w:rsidP="005606CE">
      <w:pPr>
        <w:rPr>
          <w:rFonts w:ascii="Times New Roman" w:hAnsi="Times New Roman" w:cs="Times New Roman"/>
        </w:rPr>
      </w:pPr>
      <w:r w:rsidRPr="000C76F6">
        <w:rPr>
          <w:rFonts w:ascii="Times New Roman" w:hAnsi="Times New Roman" w:cs="Times New Roman"/>
        </w:rPr>
        <w:t>It is an ongoing process.</w:t>
      </w:r>
    </w:p>
    <w:sectPr w:rsidR="00315C03" w:rsidRPr="000C76F6" w:rsidSect="001A0A6A">
      <w:headerReference w:type="default" r:id="rId22"/>
      <w:footerReference w:type="default" r:id="rId23"/>
      <w:pgSz w:w="11907" w:h="16839" w:code="9"/>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3172A" w14:textId="77777777" w:rsidR="00616924" w:rsidRDefault="00616924" w:rsidP="00044CD2">
      <w:pPr>
        <w:spacing w:after="0" w:line="240" w:lineRule="auto"/>
      </w:pPr>
      <w:r>
        <w:separator/>
      </w:r>
    </w:p>
  </w:endnote>
  <w:endnote w:type="continuationSeparator" w:id="0">
    <w:p w14:paraId="68BD12D2" w14:textId="77777777" w:rsidR="00616924" w:rsidRDefault="00616924" w:rsidP="0004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AB9A6" w14:textId="77777777" w:rsidR="00315C03" w:rsidRDefault="00315C03">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F146" w14:textId="77777777" w:rsidR="003B5CB7" w:rsidRPr="00E00B34" w:rsidRDefault="003B5CB7" w:rsidP="003B5CB7">
    <w:pPr>
      <w:pStyle w:val="Footer"/>
      <w:rPr>
        <w:rFonts w:ascii="Times New Roman" w:hAnsi="Times New Roman"/>
        <w:sz w:val="20"/>
      </w:rPr>
    </w:pPr>
    <w:r>
      <w:rPr>
        <w:rFonts w:ascii="Times New Roman" w:hAnsi="Times New Roman"/>
        <w:sz w:val="20"/>
        <w:szCs w:val="20"/>
      </w:rPr>
      <w:t>HR Process</w:t>
    </w:r>
    <w:r w:rsidRPr="00E00B34">
      <w:rPr>
        <w:rFonts w:ascii="Times New Roman" w:hAnsi="Times New Roman"/>
        <w:sz w:val="20"/>
        <w:szCs w:val="20"/>
      </w:rPr>
      <w:t xml:space="preserve"> ~NST</w:t>
    </w:r>
    <w:r>
      <w:rPr>
        <w:rFonts w:ascii="Times New Roman" w:hAnsi="Times New Roman"/>
        <w:sz w:val="20"/>
        <w:szCs w:val="20"/>
      </w:rPr>
      <w:t xml:space="preserve"> Internal</w:t>
    </w:r>
    <w:r w:rsidRPr="00E00B34">
      <w:rPr>
        <w:rFonts w:ascii="Times New Roman" w:hAnsi="Times New Roman"/>
        <w:sz w:val="20"/>
      </w:rPr>
      <w:tab/>
    </w:r>
    <w:r w:rsidRPr="00E00B34">
      <w:rPr>
        <w:rFonts w:ascii="Times New Roman" w:hAnsi="Times New Roman"/>
        <w:sz w:val="20"/>
      </w:rPr>
      <w:tab/>
      <w:t xml:space="preserve">Page </w:t>
    </w:r>
    <w:r w:rsidR="001C1A7C" w:rsidRPr="00E00B34">
      <w:rPr>
        <w:rStyle w:val="PageNumber"/>
        <w:rFonts w:ascii="Times New Roman" w:hAnsi="Times New Roman"/>
        <w:sz w:val="20"/>
      </w:rPr>
      <w:fldChar w:fldCharType="begin"/>
    </w:r>
    <w:r w:rsidRPr="00E00B34">
      <w:rPr>
        <w:rStyle w:val="PageNumber"/>
        <w:rFonts w:ascii="Times New Roman" w:hAnsi="Times New Roman"/>
        <w:sz w:val="20"/>
      </w:rPr>
      <w:instrText xml:space="preserve"> PAGE </w:instrText>
    </w:r>
    <w:r w:rsidR="001C1A7C" w:rsidRPr="00E00B34">
      <w:rPr>
        <w:rStyle w:val="PageNumber"/>
        <w:rFonts w:ascii="Times New Roman" w:hAnsi="Times New Roman"/>
        <w:sz w:val="20"/>
      </w:rPr>
      <w:fldChar w:fldCharType="separate"/>
    </w:r>
    <w:r w:rsidR="00B31CE2">
      <w:rPr>
        <w:rStyle w:val="PageNumber"/>
        <w:rFonts w:ascii="Times New Roman" w:hAnsi="Times New Roman"/>
        <w:noProof/>
        <w:sz w:val="20"/>
      </w:rPr>
      <w:t>3</w:t>
    </w:r>
    <w:r w:rsidR="001C1A7C" w:rsidRPr="00E00B34">
      <w:rPr>
        <w:rStyle w:val="PageNumber"/>
        <w:rFonts w:ascii="Times New Roman" w:hAnsi="Times New Roman"/>
        <w:sz w:val="20"/>
      </w:rPr>
      <w:fldChar w:fldCharType="end"/>
    </w:r>
    <w:r w:rsidRPr="00E00B34">
      <w:rPr>
        <w:rStyle w:val="PageNumber"/>
        <w:rFonts w:ascii="Times New Roman" w:hAnsi="Times New Roman"/>
        <w:sz w:val="20"/>
      </w:rPr>
      <w:t>\</w:t>
    </w:r>
    <w:r w:rsidR="001C1A7C" w:rsidRPr="00E00B34">
      <w:rPr>
        <w:rStyle w:val="PageNumber"/>
        <w:rFonts w:ascii="Times New Roman" w:hAnsi="Times New Roman"/>
        <w:sz w:val="20"/>
      </w:rPr>
      <w:fldChar w:fldCharType="begin"/>
    </w:r>
    <w:r w:rsidRPr="00E00B34">
      <w:rPr>
        <w:rStyle w:val="PageNumber"/>
        <w:rFonts w:ascii="Times New Roman" w:hAnsi="Times New Roman"/>
        <w:sz w:val="20"/>
      </w:rPr>
      <w:instrText xml:space="preserve"> NUMPAGES </w:instrText>
    </w:r>
    <w:r w:rsidR="001C1A7C" w:rsidRPr="00E00B34">
      <w:rPr>
        <w:rStyle w:val="PageNumber"/>
        <w:rFonts w:ascii="Times New Roman" w:hAnsi="Times New Roman"/>
        <w:sz w:val="20"/>
      </w:rPr>
      <w:fldChar w:fldCharType="separate"/>
    </w:r>
    <w:r w:rsidR="00B31CE2">
      <w:rPr>
        <w:rStyle w:val="PageNumber"/>
        <w:rFonts w:ascii="Times New Roman" w:hAnsi="Times New Roman"/>
        <w:noProof/>
        <w:sz w:val="20"/>
      </w:rPr>
      <w:t>6</w:t>
    </w:r>
    <w:r w:rsidR="001C1A7C" w:rsidRPr="00E00B34">
      <w:rPr>
        <w:rStyle w:val="PageNumber"/>
        <w:rFonts w:ascii="Times New Roman" w:hAnsi="Times New Roman"/>
        <w:sz w:val="20"/>
      </w:rPr>
      <w:fldChar w:fldCharType="end"/>
    </w:r>
  </w:p>
  <w:p w14:paraId="170DFFFF" w14:textId="77777777" w:rsidR="00315C03" w:rsidRDefault="00315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C9E13" w14:textId="77777777" w:rsidR="00616924" w:rsidRDefault="00616924" w:rsidP="00044CD2">
      <w:pPr>
        <w:spacing w:after="0" w:line="240" w:lineRule="auto"/>
      </w:pPr>
      <w:r>
        <w:separator/>
      </w:r>
    </w:p>
  </w:footnote>
  <w:footnote w:type="continuationSeparator" w:id="0">
    <w:p w14:paraId="440D642D" w14:textId="77777777" w:rsidR="00616924" w:rsidRDefault="00616924" w:rsidP="00044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540D8" w14:textId="77777777" w:rsidR="00315C03" w:rsidRPr="009B487C" w:rsidRDefault="00315C03" w:rsidP="00946D10">
    <w:pPr>
      <w:pStyle w:val="Header"/>
      <w:tabs>
        <w:tab w:val="left" w:pos="8083"/>
      </w:tabs>
      <w:rPr>
        <w:sz w:val="24"/>
        <w:szCs w:val="24"/>
      </w:rPr>
    </w:pPr>
    <w:r w:rsidRPr="009B487C">
      <w:rPr>
        <w:sz w:val="24"/>
        <w:szCs w:val="24"/>
      </w:rPr>
      <w:tab/>
    </w:r>
    <w:r w:rsidRPr="009B487C">
      <w:rPr>
        <w:sz w:val="24"/>
        <w:szCs w:val="24"/>
      </w:rPr>
      <w:tab/>
    </w:r>
    <w:r w:rsidRPr="009B487C">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397B0" w14:textId="77777777" w:rsidR="00315C03" w:rsidRPr="009B487C" w:rsidRDefault="00315C03" w:rsidP="00946D10">
    <w:pPr>
      <w:pStyle w:val="Header"/>
      <w:tabs>
        <w:tab w:val="left" w:pos="8083"/>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3144"/>
    <w:multiLevelType w:val="hybridMultilevel"/>
    <w:tmpl w:val="843C962E"/>
    <w:lvl w:ilvl="0" w:tplc="FB86FF70">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8D45033"/>
    <w:multiLevelType w:val="hybridMultilevel"/>
    <w:tmpl w:val="E16816D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3955F8D"/>
    <w:multiLevelType w:val="hybridMultilevel"/>
    <w:tmpl w:val="F4B0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17BFF"/>
    <w:multiLevelType w:val="multilevel"/>
    <w:tmpl w:val="717645A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D249D0"/>
    <w:multiLevelType w:val="hybridMultilevel"/>
    <w:tmpl w:val="C4906AE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FC4470A"/>
    <w:multiLevelType w:val="hybridMultilevel"/>
    <w:tmpl w:val="076E6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3D400F"/>
    <w:multiLevelType w:val="hybridMultilevel"/>
    <w:tmpl w:val="8DE8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1027C"/>
    <w:multiLevelType w:val="multilevel"/>
    <w:tmpl w:val="E73A3238"/>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34322DC6"/>
    <w:multiLevelType w:val="hybridMultilevel"/>
    <w:tmpl w:val="6BBEB6CA"/>
    <w:lvl w:ilvl="0" w:tplc="20F2683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0000FD3"/>
    <w:multiLevelType w:val="hybridMultilevel"/>
    <w:tmpl w:val="7ED6437A"/>
    <w:lvl w:ilvl="0" w:tplc="2F26138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AAE3F0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E8A408F"/>
    <w:multiLevelType w:val="hybridMultilevel"/>
    <w:tmpl w:val="D774318C"/>
    <w:lvl w:ilvl="0" w:tplc="1F9ADAB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68F7772"/>
    <w:multiLevelType w:val="hybridMultilevel"/>
    <w:tmpl w:val="46ACB1F2"/>
    <w:lvl w:ilvl="0" w:tplc="F1A4C45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A035D23"/>
    <w:multiLevelType w:val="hybridMultilevel"/>
    <w:tmpl w:val="C8E6C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FB2A55"/>
    <w:multiLevelType w:val="hybridMultilevel"/>
    <w:tmpl w:val="685E4CA0"/>
    <w:lvl w:ilvl="0" w:tplc="810AC14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2436D44"/>
    <w:multiLevelType w:val="hybridMultilevel"/>
    <w:tmpl w:val="D53617E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2465075"/>
    <w:multiLevelType w:val="hybridMultilevel"/>
    <w:tmpl w:val="9A2E709C"/>
    <w:lvl w:ilvl="0" w:tplc="E3FA906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3A341EF"/>
    <w:multiLevelType w:val="hybridMultilevel"/>
    <w:tmpl w:val="6610C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A56784"/>
    <w:multiLevelType w:val="hybridMultilevel"/>
    <w:tmpl w:val="0538B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CE43F4"/>
    <w:multiLevelType w:val="multilevel"/>
    <w:tmpl w:val="5DB8EAA0"/>
    <w:lvl w:ilvl="0">
      <w:start w:val="4"/>
      <w:numFmt w:val="decimal"/>
      <w:lvlText w:val="%1"/>
      <w:lvlJc w:val="left"/>
      <w:pPr>
        <w:ind w:left="405" w:hanging="405"/>
      </w:pPr>
      <w:rPr>
        <w:rFonts w:hint="default"/>
      </w:rPr>
    </w:lvl>
    <w:lvl w:ilvl="1">
      <w:start w:val="13"/>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166154A"/>
    <w:multiLevelType w:val="hybridMultilevel"/>
    <w:tmpl w:val="D05040DA"/>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71B032C0"/>
    <w:multiLevelType w:val="hybridMultilevel"/>
    <w:tmpl w:val="E020AE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BF049EC4">
      <w:numFmt w:val="bullet"/>
      <w:lvlText w:val="•"/>
      <w:lvlJc w:val="left"/>
      <w:pPr>
        <w:ind w:left="2700" w:hanging="720"/>
      </w:pPr>
      <w:rPr>
        <w:rFonts w:ascii="Calibri" w:eastAsia="Times New Roman"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1"/>
  </w:num>
  <w:num w:numId="2">
    <w:abstractNumId w:val="1"/>
  </w:num>
  <w:num w:numId="3">
    <w:abstractNumId w:val="15"/>
  </w:num>
  <w:num w:numId="4">
    <w:abstractNumId w:val="18"/>
  </w:num>
  <w:num w:numId="5">
    <w:abstractNumId w:val="17"/>
  </w:num>
  <w:num w:numId="6">
    <w:abstractNumId w:val="5"/>
  </w:num>
  <w:num w:numId="7">
    <w:abstractNumId w:val="16"/>
  </w:num>
  <w:num w:numId="8">
    <w:abstractNumId w:val="20"/>
  </w:num>
  <w:num w:numId="9">
    <w:abstractNumId w:val="9"/>
  </w:num>
  <w:num w:numId="10">
    <w:abstractNumId w:val="8"/>
  </w:num>
  <w:num w:numId="11">
    <w:abstractNumId w:val="14"/>
  </w:num>
  <w:num w:numId="12">
    <w:abstractNumId w:val="11"/>
  </w:num>
  <w:num w:numId="13">
    <w:abstractNumId w:val="6"/>
  </w:num>
  <w:num w:numId="14">
    <w:abstractNumId w:val="2"/>
  </w:num>
  <w:num w:numId="15">
    <w:abstractNumId w:val="0"/>
  </w:num>
  <w:num w:numId="16">
    <w:abstractNumId w:val="10"/>
  </w:num>
  <w:num w:numId="17">
    <w:abstractNumId w:val="7"/>
  </w:num>
  <w:num w:numId="18">
    <w:abstractNumId w:val="4"/>
  </w:num>
  <w:num w:numId="19">
    <w:abstractNumId w:val="13"/>
  </w:num>
  <w:num w:numId="20">
    <w:abstractNumId w:val="12"/>
  </w:num>
  <w:num w:numId="21">
    <w:abstractNumId w:val="3"/>
  </w:num>
  <w:num w:numId="2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23D5"/>
    <w:rsid w:val="00011C8A"/>
    <w:rsid w:val="00012996"/>
    <w:rsid w:val="00013659"/>
    <w:rsid w:val="000435CA"/>
    <w:rsid w:val="00044CD2"/>
    <w:rsid w:val="000869A1"/>
    <w:rsid w:val="00086BDD"/>
    <w:rsid w:val="000B1439"/>
    <w:rsid w:val="000C76F6"/>
    <w:rsid w:val="000D588A"/>
    <w:rsid w:val="000E64D3"/>
    <w:rsid w:val="000E7884"/>
    <w:rsid w:val="00104EF6"/>
    <w:rsid w:val="00107945"/>
    <w:rsid w:val="001207E3"/>
    <w:rsid w:val="00120A9E"/>
    <w:rsid w:val="00134F15"/>
    <w:rsid w:val="00140777"/>
    <w:rsid w:val="00152C01"/>
    <w:rsid w:val="00164CA8"/>
    <w:rsid w:val="001744D7"/>
    <w:rsid w:val="001A0A6A"/>
    <w:rsid w:val="001A21A8"/>
    <w:rsid w:val="001B2BC5"/>
    <w:rsid w:val="001C0C64"/>
    <w:rsid w:val="001C1A7C"/>
    <w:rsid w:val="001F75ED"/>
    <w:rsid w:val="002045A5"/>
    <w:rsid w:val="00231D7E"/>
    <w:rsid w:val="00241A13"/>
    <w:rsid w:val="00250CA3"/>
    <w:rsid w:val="00283948"/>
    <w:rsid w:val="00284BCA"/>
    <w:rsid w:val="0029457B"/>
    <w:rsid w:val="002B28B6"/>
    <w:rsid w:val="002B4B7A"/>
    <w:rsid w:val="002D246D"/>
    <w:rsid w:val="002E1B11"/>
    <w:rsid w:val="002E2BED"/>
    <w:rsid w:val="002E7417"/>
    <w:rsid w:val="002F75AE"/>
    <w:rsid w:val="00310EB1"/>
    <w:rsid w:val="00315C03"/>
    <w:rsid w:val="0031637D"/>
    <w:rsid w:val="00316887"/>
    <w:rsid w:val="00325B38"/>
    <w:rsid w:val="00335201"/>
    <w:rsid w:val="00337ACE"/>
    <w:rsid w:val="003428A0"/>
    <w:rsid w:val="00343234"/>
    <w:rsid w:val="003514E8"/>
    <w:rsid w:val="00361B56"/>
    <w:rsid w:val="003871D8"/>
    <w:rsid w:val="003B5CB7"/>
    <w:rsid w:val="003E27DE"/>
    <w:rsid w:val="00404878"/>
    <w:rsid w:val="004116B0"/>
    <w:rsid w:val="00415CB8"/>
    <w:rsid w:val="004219FC"/>
    <w:rsid w:val="004924E9"/>
    <w:rsid w:val="004A0CC2"/>
    <w:rsid w:val="004A2CC4"/>
    <w:rsid w:val="004E44E4"/>
    <w:rsid w:val="005063B6"/>
    <w:rsid w:val="00511A88"/>
    <w:rsid w:val="00516A03"/>
    <w:rsid w:val="00526264"/>
    <w:rsid w:val="00527223"/>
    <w:rsid w:val="005301C4"/>
    <w:rsid w:val="00536E43"/>
    <w:rsid w:val="005606CE"/>
    <w:rsid w:val="00563E23"/>
    <w:rsid w:val="00567C92"/>
    <w:rsid w:val="0057267E"/>
    <w:rsid w:val="00581943"/>
    <w:rsid w:val="0058767E"/>
    <w:rsid w:val="00592867"/>
    <w:rsid w:val="00595D05"/>
    <w:rsid w:val="005975C9"/>
    <w:rsid w:val="005A5750"/>
    <w:rsid w:val="005A5869"/>
    <w:rsid w:val="005B39A8"/>
    <w:rsid w:val="005B5609"/>
    <w:rsid w:val="005D2360"/>
    <w:rsid w:val="005E325C"/>
    <w:rsid w:val="005F48EE"/>
    <w:rsid w:val="005F530D"/>
    <w:rsid w:val="006044D9"/>
    <w:rsid w:val="00616924"/>
    <w:rsid w:val="006344D7"/>
    <w:rsid w:val="00650531"/>
    <w:rsid w:val="00654D87"/>
    <w:rsid w:val="0065755A"/>
    <w:rsid w:val="006752B4"/>
    <w:rsid w:val="006827BA"/>
    <w:rsid w:val="0068791D"/>
    <w:rsid w:val="006B3223"/>
    <w:rsid w:val="006C0E40"/>
    <w:rsid w:val="006E32A3"/>
    <w:rsid w:val="006E68ED"/>
    <w:rsid w:val="006F3FC3"/>
    <w:rsid w:val="007057FF"/>
    <w:rsid w:val="00706742"/>
    <w:rsid w:val="00716803"/>
    <w:rsid w:val="00721981"/>
    <w:rsid w:val="0072354E"/>
    <w:rsid w:val="00757FEE"/>
    <w:rsid w:val="00764BF8"/>
    <w:rsid w:val="007870FB"/>
    <w:rsid w:val="0078753E"/>
    <w:rsid w:val="007910B9"/>
    <w:rsid w:val="007A0979"/>
    <w:rsid w:val="007A46CC"/>
    <w:rsid w:val="007D7CFF"/>
    <w:rsid w:val="007E6EEA"/>
    <w:rsid w:val="007E7FE7"/>
    <w:rsid w:val="007F060E"/>
    <w:rsid w:val="008204D1"/>
    <w:rsid w:val="0083302B"/>
    <w:rsid w:val="00837B55"/>
    <w:rsid w:val="0084415F"/>
    <w:rsid w:val="0085293A"/>
    <w:rsid w:val="00860717"/>
    <w:rsid w:val="008710D9"/>
    <w:rsid w:val="00874A0F"/>
    <w:rsid w:val="00876DE6"/>
    <w:rsid w:val="00892EE8"/>
    <w:rsid w:val="00895740"/>
    <w:rsid w:val="008B4BB7"/>
    <w:rsid w:val="008D4C01"/>
    <w:rsid w:val="008F1AC6"/>
    <w:rsid w:val="008F276B"/>
    <w:rsid w:val="008F54AB"/>
    <w:rsid w:val="00901CD7"/>
    <w:rsid w:val="00920F76"/>
    <w:rsid w:val="00944BEB"/>
    <w:rsid w:val="00946D10"/>
    <w:rsid w:val="00946E50"/>
    <w:rsid w:val="0095490E"/>
    <w:rsid w:val="009667CD"/>
    <w:rsid w:val="009747A5"/>
    <w:rsid w:val="00976133"/>
    <w:rsid w:val="00986C45"/>
    <w:rsid w:val="009B487C"/>
    <w:rsid w:val="009D74A0"/>
    <w:rsid w:val="009E6C81"/>
    <w:rsid w:val="009E72E4"/>
    <w:rsid w:val="009F6438"/>
    <w:rsid w:val="00A02739"/>
    <w:rsid w:val="00A04D28"/>
    <w:rsid w:val="00A0620B"/>
    <w:rsid w:val="00A20C56"/>
    <w:rsid w:val="00A20D1E"/>
    <w:rsid w:val="00A24924"/>
    <w:rsid w:val="00A3091C"/>
    <w:rsid w:val="00A50A4F"/>
    <w:rsid w:val="00A624BF"/>
    <w:rsid w:val="00A751B9"/>
    <w:rsid w:val="00A86DD5"/>
    <w:rsid w:val="00AA239C"/>
    <w:rsid w:val="00AB084D"/>
    <w:rsid w:val="00AC128E"/>
    <w:rsid w:val="00AD0C89"/>
    <w:rsid w:val="00AD3F30"/>
    <w:rsid w:val="00AE3F99"/>
    <w:rsid w:val="00B24F07"/>
    <w:rsid w:val="00B31CE2"/>
    <w:rsid w:val="00B44424"/>
    <w:rsid w:val="00B44652"/>
    <w:rsid w:val="00B623D5"/>
    <w:rsid w:val="00B6491B"/>
    <w:rsid w:val="00B75E56"/>
    <w:rsid w:val="00B81854"/>
    <w:rsid w:val="00BA63C5"/>
    <w:rsid w:val="00BB5EE9"/>
    <w:rsid w:val="00BC3F9E"/>
    <w:rsid w:val="00BC7E16"/>
    <w:rsid w:val="00BD6FC4"/>
    <w:rsid w:val="00C05D7F"/>
    <w:rsid w:val="00C2004A"/>
    <w:rsid w:val="00C26B63"/>
    <w:rsid w:val="00C43C4D"/>
    <w:rsid w:val="00C50266"/>
    <w:rsid w:val="00C752B6"/>
    <w:rsid w:val="00C847DD"/>
    <w:rsid w:val="00C91310"/>
    <w:rsid w:val="00CB5D1F"/>
    <w:rsid w:val="00CB7472"/>
    <w:rsid w:val="00CD1438"/>
    <w:rsid w:val="00CE30A1"/>
    <w:rsid w:val="00CF135E"/>
    <w:rsid w:val="00CF2A68"/>
    <w:rsid w:val="00CF31CD"/>
    <w:rsid w:val="00D03A13"/>
    <w:rsid w:val="00D03FB7"/>
    <w:rsid w:val="00D14476"/>
    <w:rsid w:val="00D20BAA"/>
    <w:rsid w:val="00D26CB3"/>
    <w:rsid w:val="00D31E6C"/>
    <w:rsid w:val="00D5010D"/>
    <w:rsid w:val="00D70185"/>
    <w:rsid w:val="00D879F4"/>
    <w:rsid w:val="00D925C7"/>
    <w:rsid w:val="00DB078E"/>
    <w:rsid w:val="00DB3F75"/>
    <w:rsid w:val="00DD027B"/>
    <w:rsid w:val="00E01844"/>
    <w:rsid w:val="00E023A0"/>
    <w:rsid w:val="00E076C3"/>
    <w:rsid w:val="00E12C82"/>
    <w:rsid w:val="00E13A13"/>
    <w:rsid w:val="00E13E17"/>
    <w:rsid w:val="00E14AE8"/>
    <w:rsid w:val="00E15F5F"/>
    <w:rsid w:val="00E74F1B"/>
    <w:rsid w:val="00E85D42"/>
    <w:rsid w:val="00E94680"/>
    <w:rsid w:val="00EA6240"/>
    <w:rsid w:val="00EC0CE1"/>
    <w:rsid w:val="00EE2CEA"/>
    <w:rsid w:val="00EE6506"/>
    <w:rsid w:val="00EE7E64"/>
    <w:rsid w:val="00EF73C1"/>
    <w:rsid w:val="00F018FB"/>
    <w:rsid w:val="00F11460"/>
    <w:rsid w:val="00F12AC0"/>
    <w:rsid w:val="00F369E4"/>
    <w:rsid w:val="00F37D20"/>
    <w:rsid w:val="00F416E4"/>
    <w:rsid w:val="00F47760"/>
    <w:rsid w:val="00F54342"/>
    <w:rsid w:val="00F72339"/>
    <w:rsid w:val="00F74E7B"/>
    <w:rsid w:val="00F829E7"/>
    <w:rsid w:val="00F91AF6"/>
    <w:rsid w:val="00F925A7"/>
    <w:rsid w:val="00F9352B"/>
    <w:rsid w:val="00F94409"/>
    <w:rsid w:val="00F94A7B"/>
    <w:rsid w:val="00FA471F"/>
    <w:rsid w:val="00FB47A8"/>
    <w:rsid w:val="00FC5D5D"/>
    <w:rsid w:val="00FD02B4"/>
    <w:rsid w:val="00FD1505"/>
    <w:rsid w:val="00FF2FB6"/>
    <w:rsid w:val="00FF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1AB48F"/>
  <w15:docId w15:val="{A0611AD1-E6FF-4427-9D46-CD400DE4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3D5"/>
    <w:pPr>
      <w:spacing w:after="200" w:line="276" w:lineRule="auto"/>
    </w:pPr>
    <w:rPr>
      <w:rFonts w:cs="Calibri"/>
    </w:rPr>
  </w:style>
  <w:style w:type="paragraph" w:styleId="Heading1">
    <w:name w:val="heading 1"/>
    <w:basedOn w:val="Normal"/>
    <w:next w:val="Normal"/>
    <w:link w:val="Heading1Char"/>
    <w:uiPriority w:val="99"/>
    <w:qFormat/>
    <w:rsid w:val="00B623D5"/>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B623D5"/>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3871D8"/>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D5010D"/>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D5010D"/>
    <w:pPr>
      <w:keepNext/>
      <w:keepLines/>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nhideWhenUsed/>
    <w:qFormat/>
    <w:locked/>
    <w:rsid w:val="00415CB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920F7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23D5"/>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B623D5"/>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3871D8"/>
    <w:rPr>
      <w:rFonts w:ascii="Cambria" w:hAnsi="Cambria" w:cs="Cambria"/>
      <w:b/>
      <w:bCs/>
      <w:color w:val="4F81BD"/>
    </w:rPr>
  </w:style>
  <w:style w:type="character" w:customStyle="1" w:styleId="Heading4Char">
    <w:name w:val="Heading 4 Char"/>
    <w:basedOn w:val="DefaultParagraphFont"/>
    <w:link w:val="Heading4"/>
    <w:uiPriority w:val="99"/>
    <w:semiHidden/>
    <w:locked/>
    <w:rsid w:val="00D5010D"/>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D5010D"/>
    <w:rPr>
      <w:rFonts w:ascii="Cambria" w:hAnsi="Cambria" w:cs="Cambria"/>
      <w:color w:val="243F60"/>
    </w:rPr>
  </w:style>
  <w:style w:type="paragraph" w:styleId="NoSpacing">
    <w:name w:val="No Spacing"/>
    <w:link w:val="NoSpacingChar"/>
    <w:uiPriority w:val="99"/>
    <w:qFormat/>
    <w:rsid w:val="00B623D5"/>
    <w:rPr>
      <w:rFonts w:eastAsia="Times New Roman" w:cs="Calibri"/>
    </w:rPr>
  </w:style>
  <w:style w:type="character" w:customStyle="1" w:styleId="NoSpacingChar">
    <w:name w:val="No Spacing Char"/>
    <w:basedOn w:val="DefaultParagraphFont"/>
    <w:link w:val="NoSpacing"/>
    <w:uiPriority w:val="99"/>
    <w:locked/>
    <w:rsid w:val="00B623D5"/>
    <w:rPr>
      <w:rFonts w:eastAsia="Times New Roman" w:cs="Calibri"/>
      <w:sz w:val="22"/>
      <w:szCs w:val="22"/>
      <w:lang w:val="en-US" w:eastAsia="en-US" w:bidi="ar-SA"/>
    </w:rPr>
  </w:style>
  <w:style w:type="paragraph" w:styleId="TOCHeading">
    <w:name w:val="TOC Heading"/>
    <w:basedOn w:val="Heading1"/>
    <w:next w:val="Normal"/>
    <w:uiPriority w:val="99"/>
    <w:qFormat/>
    <w:rsid w:val="00B623D5"/>
    <w:pPr>
      <w:outlineLvl w:val="9"/>
    </w:pPr>
  </w:style>
  <w:style w:type="paragraph" w:styleId="TOC1">
    <w:name w:val="toc 1"/>
    <w:basedOn w:val="Normal"/>
    <w:next w:val="Normal"/>
    <w:autoRedefine/>
    <w:uiPriority w:val="39"/>
    <w:rsid w:val="00B623D5"/>
    <w:pPr>
      <w:spacing w:after="100"/>
    </w:pPr>
  </w:style>
  <w:style w:type="character" w:styleId="Hyperlink">
    <w:name w:val="Hyperlink"/>
    <w:basedOn w:val="DefaultParagraphFont"/>
    <w:uiPriority w:val="99"/>
    <w:rsid w:val="00B623D5"/>
    <w:rPr>
      <w:rFonts w:cs="Times New Roman"/>
      <w:color w:val="0000FF"/>
      <w:u w:val="single"/>
    </w:rPr>
  </w:style>
  <w:style w:type="paragraph" w:styleId="Header">
    <w:name w:val="header"/>
    <w:basedOn w:val="Normal"/>
    <w:link w:val="HeaderChar"/>
    <w:uiPriority w:val="99"/>
    <w:rsid w:val="00B623D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23D5"/>
    <w:rPr>
      <w:rFonts w:ascii="Calibri" w:hAnsi="Calibri" w:cs="Calibri"/>
    </w:rPr>
  </w:style>
  <w:style w:type="paragraph" w:styleId="Footer">
    <w:name w:val="footer"/>
    <w:basedOn w:val="Normal"/>
    <w:link w:val="FooterChar"/>
    <w:rsid w:val="00B623D5"/>
    <w:pPr>
      <w:tabs>
        <w:tab w:val="center" w:pos="4680"/>
        <w:tab w:val="right" w:pos="9360"/>
      </w:tabs>
      <w:spacing w:after="0" w:line="240" w:lineRule="auto"/>
    </w:pPr>
  </w:style>
  <w:style w:type="character" w:customStyle="1" w:styleId="FooterChar">
    <w:name w:val="Footer Char"/>
    <w:basedOn w:val="DefaultParagraphFont"/>
    <w:link w:val="Footer"/>
    <w:locked/>
    <w:rsid w:val="00B623D5"/>
    <w:rPr>
      <w:rFonts w:ascii="Calibri" w:hAnsi="Calibri" w:cs="Calibri"/>
    </w:rPr>
  </w:style>
  <w:style w:type="table" w:styleId="TableGrid">
    <w:name w:val="Table Grid"/>
    <w:basedOn w:val="TableNormal"/>
    <w:uiPriority w:val="99"/>
    <w:rsid w:val="00B623D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B62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23D5"/>
    <w:rPr>
      <w:rFonts w:ascii="Tahoma" w:hAnsi="Tahoma" w:cs="Tahoma"/>
      <w:sz w:val="16"/>
      <w:szCs w:val="16"/>
    </w:rPr>
  </w:style>
  <w:style w:type="paragraph" w:styleId="ListParagraph">
    <w:name w:val="List Paragraph"/>
    <w:basedOn w:val="Normal"/>
    <w:uiPriority w:val="99"/>
    <w:qFormat/>
    <w:rsid w:val="0072354E"/>
    <w:pPr>
      <w:ind w:left="720"/>
    </w:pPr>
  </w:style>
  <w:style w:type="paragraph" w:styleId="TOC2">
    <w:name w:val="toc 2"/>
    <w:basedOn w:val="Normal"/>
    <w:next w:val="Normal"/>
    <w:autoRedefine/>
    <w:uiPriority w:val="39"/>
    <w:rsid w:val="00C847DD"/>
    <w:pPr>
      <w:spacing w:after="100"/>
      <w:ind w:left="220"/>
    </w:pPr>
  </w:style>
  <w:style w:type="paragraph" w:styleId="TOC3">
    <w:name w:val="toc 3"/>
    <w:basedOn w:val="Normal"/>
    <w:next w:val="Normal"/>
    <w:autoRedefine/>
    <w:uiPriority w:val="99"/>
    <w:semiHidden/>
    <w:rsid w:val="003871D8"/>
    <w:pPr>
      <w:spacing w:after="100"/>
      <w:ind w:left="440"/>
    </w:pPr>
  </w:style>
  <w:style w:type="character" w:styleId="Strong">
    <w:name w:val="Strong"/>
    <w:basedOn w:val="DefaultParagraphFont"/>
    <w:qFormat/>
    <w:locked/>
    <w:rsid w:val="00415CB8"/>
    <w:rPr>
      <w:b/>
      <w:bCs/>
    </w:rPr>
  </w:style>
  <w:style w:type="character" w:styleId="IntenseEmphasis">
    <w:name w:val="Intense Emphasis"/>
    <w:basedOn w:val="DefaultParagraphFont"/>
    <w:uiPriority w:val="21"/>
    <w:qFormat/>
    <w:rsid w:val="00415CB8"/>
    <w:rPr>
      <w:b/>
      <w:bCs/>
      <w:i/>
      <w:iCs/>
      <w:color w:val="4F81BD" w:themeColor="accent1"/>
    </w:rPr>
  </w:style>
  <w:style w:type="character" w:styleId="SubtleEmphasis">
    <w:name w:val="Subtle Emphasis"/>
    <w:basedOn w:val="DefaultParagraphFont"/>
    <w:uiPriority w:val="19"/>
    <w:qFormat/>
    <w:rsid w:val="00415CB8"/>
    <w:rPr>
      <w:i/>
      <w:iCs/>
      <w:color w:val="808080" w:themeColor="text1" w:themeTint="7F"/>
    </w:rPr>
  </w:style>
  <w:style w:type="paragraph" w:styleId="Title">
    <w:name w:val="Title"/>
    <w:basedOn w:val="Normal"/>
    <w:next w:val="Normal"/>
    <w:link w:val="TitleChar"/>
    <w:qFormat/>
    <w:locked/>
    <w:rsid w:val="00415C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15CB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locked/>
    <w:rsid w:val="00415C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15CB8"/>
    <w:rPr>
      <w:rFonts w:asciiTheme="majorHAnsi" w:eastAsiaTheme="majorEastAsia" w:hAnsiTheme="majorHAnsi" w:cstheme="majorBidi"/>
      <w:i/>
      <w:iCs/>
      <w:color w:val="4F81BD" w:themeColor="accent1"/>
      <w:spacing w:val="15"/>
      <w:sz w:val="24"/>
      <w:szCs w:val="24"/>
    </w:rPr>
  </w:style>
  <w:style w:type="character" w:customStyle="1" w:styleId="Heading6Char">
    <w:name w:val="Heading 6 Char"/>
    <w:basedOn w:val="DefaultParagraphFont"/>
    <w:link w:val="Heading6"/>
    <w:rsid w:val="00415CB8"/>
    <w:rPr>
      <w:rFonts w:asciiTheme="majorHAnsi" w:eastAsiaTheme="majorEastAsia" w:hAnsiTheme="majorHAnsi" w:cstheme="majorBidi"/>
      <w:i/>
      <w:iCs/>
      <w:color w:val="243F60" w:themeColor="accent1" w:themeShade="7F"/>
    </w:rPr>
  </w:style>
  <w:style w:type="character" w:styleId="Emphasis">
    <w:name w:val="Emphasis"/>
    <w:basedOn w:val="DefaultParagraphFont"/>
    <w:qFormat/>
    <w:locked/>
    <w:rsid w:val="00415CB8"/>
    <w:rPr>
      <w:i/>
      <w:iCs/>
    </w:rPr>
  </w:style>
  <w:style w:type="paragraph" w:styleId="BlockText">
    <w:name w:val="Block Text"/>
    <w:basedOn w:val="Normal"/>
    <w:semiHidden/>
    <w:rsid w:val="00E15F5F"/>
    <w:pPr>
      <w:widowControl w:val="0"/>
      <w:autoSpaceDE w:val="0"/>
      <w:autoSpaceDN w:val="0"/>
      <w:adjustRightInd w:val="0"/>
      <w:spacing w:before="10" w:after="0" w:line="400" w:lineRule="exact"/>
      <w:ind w:left="1800" w:right="1623"/>
      <w:jc w:val="both"/>
    </w:pPr>
    <w:rPr>
      <w:rFonts w:ascii="Tahoma" w:eastAsia="Times New Roman" w:hAnsi="Tahoma" w:cs="Tahoma"/>
      <w:color w:val="000000"/>
    </w:rPr>
  </w:style>
  <w:style w:type="character" w:customStyle="1" w:styleId="Heading7Char">
    <w:name w:val="Heading 7 Char"/>
    <w:basedOn w:val="DefaultParagraphFont"/>
    <w:link w:val="Heading7"/>
    <w:rsid w:val="00920F76"/>
    <w:rPr>
      <w:rFonts w:asciiTheme="majorHAnsi" w:eastAsiaTheme="majorEastAsia" w:hAnsiTheme="majorHAnsi" w:cstheme="majorBidi"/>
      <w:i/>
      <w:iCs/>
      <w:color w:val="404040" w:themeColor="text1" w:themeTint="BF"/>
    </w:rPr>
  </w:style>
  <w:style w:type="paragraph" w:styleId="TOC4">
    <w:name w:val="toc 4"/>
    <w:basedOn w:val="Normal"/>
    <w:next w:val="Normal"/>
    <w:autoRedefine/>
    <w:locked/>
    <w:rsid w:val="00920F76"/>
    <w:pPr>
      <w:spacing w:after="100"/>
      <w:ind w:left="660"/>
    </w:pPr>
  </w:style>
  <w:style w:type="character" w:styleId="PageNumber">
    <w:name w:val="page number"/>
    <w:basedOn w:val="DefaultParagraphFont"/>
    <w:rsid w:val="003B5CB7"/>
  </w:style>
  <w:style w:type="character" w:styleId="FollowedHyperlink">
    <w:name w:val="FollowedHyperlink"/>
    <w:basedOn w:val="DefaultParagraphFont"/>
    <w:uiPriority w:val="99"/>
    <w:semiHidden/>
    <w:unhideWhenUsed/>
    <w:rsid w:val="00DB3F75"/>
    <w:rPr>
      <w:color w:val="800080" w:themeColor="followedHyperlink"/>
      <w:u w:val="single"/>
    </w:rPr>
  </w:style>
  <w:style w:type="character" w:styleId="UnresolvedMention">
    <w:name w:val="Unresolved Mention"/>
    <w:basedOn w:val="DefaultParagraphFont"/>
    <w:uiPriority w:val="99"/>
    <w:semiHidden/>
    <w:unhideWhenUsed/>
    <w:rsid w:val="00F37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858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hrms.svamindia.com/Document/CompanyPolicy/NST-CPO-15-Separation%20Policy%201.2.pdf" TargetMode="External"/><Relationship Id="rId18" Type="http://schemas.openxmlformats.org/officeDocument/2006/relationships/hyperlink" Target="https://hrms.svamindia.com/Document/CompanyPolicy/NST-CPO-06-Updated%20Flexi%20Hours%20Policy.pdf" TargetMode="External"/><Relationship Id="rId3" Type="http://schemas.openxmlformats.org/officeDocument/2006/relationships/settings" Target="settings.xml"/><Relationship Id="rId21" Type="http://schemas.openxmlformats.org/officeDocument/2006/relationships/hyperlink" Target="https://hrms.svamindia.com/Document/CompanyPolicy/NST-CPO-02-%20Updated%20Alcohol-%20Drug%20Abuse%20Policy.pdf" TargetMode="External"/><Relationship Id="rId7" Type="http://schemas.openxmlformats.org/officeDocument/2006/relationships/image" Target="media/image1.jpeg"/><Relationship Id="rId12" Type="http://schemas.openxmlformats.org/officeDocument/2006/relationships/hyperlink" Target="https://hrms.svamindia.com/Document/CompanyPolicy/POSH%20Policy.pdf" TargetMode="External"/><Relationship Id="rId17" Type="http://schemas.openxmlformats.org/officeDocument/2006/relationships/hyperlink" Target="http://iqms.svamindia.com/qms/Policies%20&amp;%20Procedure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rms.svamindia.com/Document/CompanyPolicy/NST-CPO-01-Updated%20Absconding%20Employee%20Policy%2022.pdf" TargetMode="External"/><Relationship Id="rId20" Type="http://schemas.openxmlformats.org/officeDocument/2006/relationships/hyperlink" Target="../Policy/HR%20Policies/NST-CPO-04-Background%20Check%20Policy.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ms.svamindia.com/Document/CompanyPolicy/NST%20REVISED%20LEAVE%20POLICY-EffectiveFromJuly-2017.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Policy/HR%20Policies/NST-CPO-10-Reference%20Check%20Policy.doc" TargetMode="External"/><Relationship Id="rId23" Type="http://schemas.openxmlformats.org/officeDocument/2006/relationships/footer" Target="footer2.xml"/><Relationship Id="rId10" Type="http://schemas.openxmlformats.org/officeDocument/2006/relationships/hyperlink" Target="http://iqms.svamindia.com/qms/NST-ISMS-Manual-V2.6.pdf" TargetMode="External"/><Relationship Id="rId19" Type="http://schemas.openxmlformats.org/officeDocument/2006/relationships/hyperlink" Target="../Policy/HR%20Policies/NST-CPO-14-Disciplinary%20Action%20Process.doc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hrms.svamindia.com/Document/CompanyPolicy/NST-CPO-15-Separation%20Policy%20-%20US%20consulting%20and%20Domestic%20consulting%20-%201.1.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Nagarro Lateral Hiring Process</vt:lpstr>
    </vt:vector>
  </TitlesOfParts>
  <Company>Hewlett-Packard</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Nagarro Lateral Hiring Process</dc:title>
  <dc:creator>Ashok Thomas</dc:creator>
  <cp:lastModifiedBy>Rahul Raj</cp:lastModifiedBy>
  <cp:revision>11</cp:revision>
  <cp:lastPrinted>2011-01-30T08:08:00Z</cp:lastPrinted>
  <dcterms:created xsi:type="dcterms:W3CDTF">2014-04-14T12:48:00Z</dcterms:created>
  <dcterms:modified xsi:type="dcterms:W3CDTF">2020-06-12T10:51:00Z</dcterms:modified>
</cp:coreProperties>
</file>